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E5E2B63" w:rsidR="003465ED" w:rsidRPr="00D1005E" w:rsidRDefault="004F3669" w:rsidP="003465ED">
      <w:pPr>
        <w:spacing w:after="0"/>
        <w:ind w:firstLine="567"/>
        <w:jc w:val="right"/>
        <w:rPr>
          <w:color w:val="000000" w:themeColor="text1"/>
          <w:sz w:val="22"/>
          <w:szCs w:val="22"/>
        </w:rPr>
      </w:pPr>
      <w:r w:rsidRPr="00D1005E">
        <w:rPr>
          <w:color w:val="000000" w:themeColor="text1"/>
          <w:sz w:val="22"/>
          <w:szCs w:val="22"/>
        </w:rPr>
        <w:t xml:space="preserve"> </w:t>
      </w:r>
      <w:r w:rsidR="003465ED" w:rsidRPr="00D1005E">
        <w:rPr>
          <w:color w:val="000000" w:themeColor="text1"/>
          <w:sz w:val="22"/>
          <w:szCs w:val="22"/>
        </w:rPr>
        <w:t xml:space="preserve">Приложение 4 </w:t>
      </w:r>
    </w:p>
    <w:p w14:paraId="0424EF7E" w14:textId="77777777" w:rsidR="003465ED" w:rsidRPr="00D1005E" w:rsidRDefault="003465ED" w:rsidP="003465ED">
      <w:pPr>
        <w:spacing w:after="0"/>
        <w:ind w:firstLine="567"/>
        <w:jc w:val="right"/>
        <w:rPr>
          <w:color w:val="000000" w:themeColor="text1"/>
          <w:sz w:val="22"/>
          <w:szCs w:val="22"/>
        </w:rPr>
      </w:pPr>
      <w:r w:rsidRPr="00D1005E">
        <w:rPr>
          <w:color w:val="000000" w:themeColor="text1"/>
          <w:sz w:val="22"/>
          <w:szCs w:val="22"/>
        </w:rPr>
        <w:t>к извещению об осуществлении закупки</w:t>
      </w:r>
    </w:p>
    <w:p w14:paraId="18045B5D" w14:textId="77777777" w:rsidR="003465ED" w:rsidRPr="00D1005E" w:rsidRDefault="003465ED" w:rsidP="003465ED">
      <w:pPr>
        <w:spacing w:after="0"/>
        <w:ind w:firstLine="567"/>
        <w:jc w:val="right"/>
        <w:rPr>
          <w:color w:val="000000" w:themeColor="text1"/>
          <w:sz w:val="22"/>
          <w:szCs w:val="22"/>
        </w:rPr>
      </w:pPr>
    </w:p>
    <w:p w14:paraId="7A31C72A" w14:textId="28BA8F30" w:rsidR="003465ED" w:rsidRPr="00D1005E" w:rsidRDefault="003465ED" w:rsidP="003465ED">
      <w:pPr>
        <w:tabs>
          <w:tab w:val="left" w:pos="360"/>
        </w:tabs>
        <w:spacing w:after="0"/>
        <w:jc w:val="center"/>
        <w:rPr>
          <w:bCs/>
          <w:color w:val="000000" w:themeColor="text1"/>
          <w:sz w:val="22"/>
          <w:szCs w:val="22"/>
        </w:rPr>
      </w:pPr>
      <w:r w:rsidRPr="00D1005E">
        <w:rPr>
          <w:bCs/>
          <w:color w:val="000000" w:themeColor="text1"/>
          <w:sz w:val="22"/>
          <w:szCs w:val="22"/>
        </w:rPr>
        <w:t>Проект</w:t>
      </w:r>
    </w:p>
    <w:p w14:paraId="7EA1F9A7" w14:textId="4DA8F12B" w:rsidR="00DB69CB" w:rsidRPr="00D1005E" w:rsidRDefault="00440026" w:rsidP="00DB69CB">
      <w:pPr>
        <w:pStyle w:val="13"/>
        <w:shd w:val="clear" w:color="auto" w:fill="FFFFFF"/>
        <w:spacing w:after="0" w:line="240" w:lineRule="auto"/>
        <w:jc w:val="center"/>
        <w:rPr>
          <w:rFonts w:ascii="Times New Roman" w:hAnsi="Times New Roman"/>
          <w:caps/>
          <w:color w:val="000000" w:themeColor="text1"/>
          <w:sz w:val="22"/>
          <w:szCs w:val="22"/>
        </w:rPr>
      </w:pPr>
      <w:r w:rsidRPr="00D1005E">
        <w:rPr>
          <w:rFonts w:ascii="Times New Roman" w:hAnsi="Times New Roman"/>
          <w:bCs/>
          <w:caps/>
          <w:color w:val="000000" w:themeColor="text1"/>
          <w:sz w:val="22"/>
          <w:szCs w:val="22"/>
        </w:rPr>
        <w:t>Гражданско-правовой договор</w:t>
      </w:r>
      <w:r w:rsidR="00DB69CB" w:rsidRPr="00D1005E">
        <w:rPr>
          <w:rFonts w:ascii="Times New Roman" w:hAnsi="Times New Roman"/>
          <w:caps/>
          <w:color w:val="000000" w:themeColor="text1"/>
          <w:sz w:val="22"/>
          <w:szCs w:val="22"/>
        </w:rPr>
        <w:t xml:space="preserve"> №_______ </w:t>
      </w:r>
    </w:p>
    <w:p w14:paraId="60C0BDCD" w14:textId="77777777" w:rsidR="003B0C7E" w:rsidRDefault="00677223" w:rsidP="003B0C7E">
      <w:pPr>
        <w:pStyle w:val="13"/>
        <w:shd w:val="clear" w:color="auto" w:fill="FFFFFF"/>
        <w:spacing w:after="0" w:line="240" w:lineRule="auto"/>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н</w:t>
      </w:r>
      <w:r w:rsidR="00DB69CB" w:rsidRPr="00D1005E">
        <w:rPr>
          <w:rFonts w:ascii="Times New Roman" w:hAnsi="Times New Roman"/>
          <w:color w:val="000000" w:themeColor="text1"/>
          <w:sz w:val="22"/>
          <w:szCs w:val="22"/>
        </w:rPr>
        <w:t>а</w:t>
      </w:r>
      <w:r w:rsidRPr="00D1005E">
        <w:rPr>
          <w:rFonts w:ascii="Times New Roman" w:hAnsi="Times New Roman"/>
          <w:color w:val="000000" w:themeColor="text1"/>
          <w:sz w:val="22"/>
          <w:szCs w:val="22"/>
        </w:rPr>
        <w:t xml:space="preserve"> поставку </w:t>
      </w:r>
      <w:r w:rsidR="003B0C7E" w:rsidRPr="003B0C7E">
        <w:rPr>
          <w:rFonts w:ascii="Times New Roman" w:hAnsi="Times New Roman"/>
          <w:color w:val="000000" w:themeColor="text1"/>
          <w:sz w:val="22"/>
          <w:szCs w:val="22"/>
        </w:rPr>
        <w:t xml:space="preserve">спортивного оборудования </w:t>
      </w:r>
    </w:p>
    <w:p w14:paraId="46A4A779" w14:textId="2D70F055" w:rsidR="003B0C7E" w:rsidRDefault="003B0C7E" w:rsidP="003B0C7E">
      <w:pPr>
        <w:pStyle w:val="13"/>
        <w:shd w:val="clear" w:color="auto" w:fill="FFFFFF"/>
        <w:spacing w:after="0" w:line="240" w:lineRule="auto"/>
        <w:jc w:val="center"/>
        <w:rPr>
          <w:rFonts w:ascii="Times New Roman" w:hAnsi="Times New Roman"/>
          <w:color w:val="000000" w:themeColor="text1"/>
          <w:sz w:val="22"/>
          <w:szCs w:val="22"/>
        </w:rPr>
      </w:pPr>
      <w:r w:rsidRPr="003B0C7E">
        <w:rPr>
          <w:rFonts w:ascii="Times New Roman" w:hAnsi="Times New Roman"/>
          <w:color w:val="000000" w:themeColor="text1"/>
          <w:sz w:val="22"/>
          <w:szCs w:val="22"/>
        </w:rPr>
        <w:t xml:space="preserve">(шведская стенка, скамья гимнастическая, доска наклонная навесная) </w:t>
      </w:r>
    </w:p>
    <w:p w14:paraId="4907CF93" w14:textId="7D3B945A" w:rsidR="00DB69CB" w:rsidRPr="00D1005E" w:rsidRDefault="00DB69CB" w:rsidP="003B0C7E">
      <w:pPr>
        <w:pStyle w:val="13"/>
        <w:shd w:val="clear" w:color="auto" w:fill="FFFFFF"/>
        <w:spacing w:after="0" w:line="240" w:lineRule="auto"/>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(ИКЗ №</w:t>
      </w:r>
      <w:r w:rsidR="00B4525D" w:rsidRPr="00D1005E">
        <w:rPr>
          <w:rFonts w:ascii="Times New Roman" w:hAnsi="Times New Roman"/>
          <w:color w:val="000000" w:themeColor="text1"/>
          <w:sz w:val="22"/>
          <w:szCs w:val="22"/>
        </w:rPr>
        <w:t xml:space="preserve"> </w:t>
      </w:r>
      <w:r w:rsidR="00515064" w:rsidRPr="00515064">
        <w:rPr>
          <w:rFonts w:ascii="Times New Roman" w:hAnsi="Times New Roman"/>
          <w:color w:val="000000" w:themeColor="text1"/>
          <w:sz w:val="22"/>
          <w:szCs w:val="22"/>
        </w:rPr>
        <w:t>243862200262586220100100440010000244</w:t>
      </w:r>
      <w:r w:rsidRPr="00D1005E">
        <w:rPr>
          <w:rFonts w:ascii="Times New Roman" w:hAnsi="Times New Roman"/>
          <w:color w:val="000000" w:themeColor="text1"/>
          <w:sz w:val="22"/>
          <w:szCs w:val="22"/>
        </w:rPr>
        <w:t>)</w:t>
      </w:r>
    </w:p>
    <w:p w14:paraId="4BB311B2" w14:textId="77777777" w:rsidR="00DB69CB" w:rsidRPr="00D1005E" w:rsidRDefault="00DB69CB" w:rsidP="00DB69CB">
      <w:pPr>
        <w:pStyle w:val="13"/>
        <w:tabs>
          <w:tab w:val="left" w:pos="6946"/>
        </w:tabs>
        <w:spacing w:after="0" w:line="240" w:lineRule="auto"/>
        <w:rPr>
          <w:rFonts w:ascii="Times New Roman" w:hAnsi="Times New Roman"/>
          <w:color w:val="000000" w:themeColor="text1"/>
          <w:sz w:val="22"/>
          <w:szCs w:val="22"/>
        </w:rPr>
      </w:pPr>
    </w:p>
    <w:p w14:paraId="2FBAA498" w14:textId="4CDD845B" w:rsidR="00DB69CB" w:rsidRPr="00D1005E" w:rsidRDefault="00DB69CB" w:rsidP="00DB69CB">
      <w:pPr>
        <w:pStyle w:val="13"/>
        <w:tabs>
          <w:tab w:val="left" w:pos="6946"/>
        </w:tabs>
        <w:spacing w:after="0" w:line="240" w:lineRule="auto"/>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г. Югорск                                                                     </w:t>
      </w:r>
      <w:r w:rsidRPr="00D1005E">
        <w:rPr>
          <w:rFonts w:ascii="Times New Roman" w:hAnsi="Times New Roman"/>
          <w:color w:val="000000" w:themeColor="text1"/>
          <w:sz w:val="22"/>
          <w:szCs w:val="22"/>
        </w:rPr>
        <w:tab/>
      </w:r>
      <w:r w:rsidR="00C34E20" w:rsidRPr="00D1005E">
        <w:rPr>
          <w:rFonts w:ascii="Times New Roman" w:hAnsi="Times New Roman"/>
          <w:color w:val="000000" w:themeColor="text1"/>
          <w:sz w:val="22"/>
          <w:szCs w:val="22"/>
        </w:rPr>
        <w:t xml:space="preserve">       </w:t>
      </w:r>
      <w:r w:rsidRPr="00D1005E">
        <w:rPr>
          <w:rFonts w:ascii="Times New Roman" w:hAnsi="Times New Roman"/>
          <w:color w:val="000000" w:themeColor="text1"/>
          <w:sz w:val="22"/>
          <w:szCs w:val="22"/>
        </w:rPr>
        <w:t>«___»__________202___ г.</w:t>
      </w:r>
    </w:p>
    <w:p w14:paraId="500C7ECB" w14:textId="77777777" w:rsidR="005246F7" w:rsidRPr="00D1005E" w:rsidRDefault="005246F7" w:rsidP="00DB69CB">
      <w:pPr>
        <w:pStyle w:val="13"/>
        <w:spacing w:after="0" w:line="240" w:lineRule="auto"/>
        <w:ind w:firstLine="709"/>
        <w:jc w:val="both"/>
        <w:rPr>
          <w:rFonts w:ascii="Times New Roman" w:hAnsi="Times New Roman"/>
          <w:color w:val="000000" w:themeColor="text1"/>
          <w:sz w:val="22"/>
          <w:szCs w:val="22"/>
        </w:rPr>
      </w:pPr>
    </w:p>
    <w:p w14:paraId="34E979EA" w14:textId="3F494573" w:rsidR="006A2CA6" w:rsidRPr="00D1005E" w:rsidRDefault="00E03B1A" w:rsidP="00DB69CB">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________________________</w:t>
      </w:r>
      <w:r w:rsidR="00DB69CB" w:rsidRPr="00D1005E">
        <w:rPr>
          <w:rFonts w:ascii="Times New Roman" w:hAnsi="Times New Roman"/>
          <w:color w:val="000000" w:themeColor="text1"/>
          <w:sz w:val="22"/>
          <w:szCs w:val="22"/>
        </w:rPr>
        <w:t xml:space="preserve">, именуемая в дальнейшем «Заказчик», в лице </w:t>
      </w:r>
      <w:r w:rsidRPr="00D1005E">
        <w:rPr>
          <w:rFonts w:ascii="Times New Roman" w:hAnsi="Times New Roman"/>
          <w:color w:val="000000" w:themeColor="text1"/>
          <w:sz w:val="22"/>
          <w:szCs w:val="22"/>
        </w:rPr>
        <w:t>_________________</w:t>
      </w:r>
      <w:r w:rsidR="00DB69CB" w:rsidRPr="00D1005E">
        <w:rPr>
          <w:rFonts w:ascii="Times New Roman" w:hAnsi="Times New Roman"/>
          <w:color w:val="000000" w:themeColor="text1"/>
          <w:sz w:val="22"/>
          <w:szCs w:val="22"/>
        </w:rPr>
        <w:t>, дейс</w:t>
      </w:r>
      <w:r w:rsidR="00774D08" w:rsidRPr="00D1005E">
        <w:rPr>
          <w:rFonts w:ascii="Times New Roman" w:hAnsi="Times New Roman"/>
          <w:color w:val="000000" w:themeColor="text1"/>
          <w:sz w:val="22"/>
          <w:szCs w:val="22"/>
        </w:rPr>
        <w:t>твующего на основании Устава</w:t>
      </w:r>
      <w:r w:rsidR="00DB69CB" w:rsidRPr="00D1005E">
        <w:rPr>
          <w:rFonts w:ascii="Times New Roman" w:hAnsi="Times New Roman"/>
          <w:color w:val="000000" w:themeColor="text1"/>
          <w:sz w:val="22"/>
          <w:szCs w:val="22"/>
        </w:rPr>
        <w:t xml:space="preserve">, с одной стороны, и </w:t>
      </w:r>
    </w:p>
    <w:p w14:paraId="60FA8089" w14:textId="7DF17E53" w:rsidR="006A2CA6" w:rsidRPr="00D1005E" w:rsidRDefault="00DB69CB" w:rsidP="00DB69CB">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D1005E">
        <w:rPr>
          <w:rFonts w:ascii="Times New Roman" w:hAnsi="Times New Roman"/>
          <w:color w:val="000000" w:themeColor="text1"/>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414EB113" w:rsidR="00DB69CB" w:rsidRPr="00D1005E" w:rsidRDefault="00DB69CB" w:rsidP="00DB69CB">
      <w:pPr>
        <w:pStyle w:val="13"/>
        <w:spacing w:after="0" w:line="240" w:lineRule="auto"/>
        <w:ind w:firstLine="709"/>
        <w:jc w:val="both"/>
        <w:rPr>
          <w:rFonts w:ascii="Times New Roman" w:hAnsi="Times New Roman"/>
          <w:color w:val="000000" w:themeColor="text1"/>
          <w:kern w:val="2"/>
          <w:sz w:val="22"/>
          <w:szCs w:val="22"/>
        </w:rPr>
      </w:pPr>
      <w:r w:rsidRPr="00D1005E">
        <w:rPr>
          <w:rFonts w:ascii="Times New Roman" w:hAnsi="Times New Roman"/>
          <w:color w:val="000000" w:themeColor="text1"/>
          <w:sz w:val="22"/>
          <w:szCs w:val="22"/>
        </w:rPr>
        <w:t xml:space="preserve">решения Единой комиссии по осуществлению закупок для обеспечения муниципальных нужд города Югорска (протокол_________ от _____ № _____) </w:t>
      </w:r>
      <w:r w:rsidR="00D1005E">
        <w:rPr>
          <w:rFonts w:ascii="Times New Roman" w:hAnsi="Times New Roman"/>
          <w:color w:val="000000" w:themeColor="text1"/>
          <w:sz w:val="22"/>
          <w:szCs w:val="22"/>
        </w:rPr>
        <w:t xml:space="preserve">и в соответствии с ___________ </w:t>
      </w:r>
      <w:r w:rsidRPr="00D1005E">
        <w:rPr>
          <w:rFonts w:ascii="Times New Roman" w:hAnsi="Times New Roman"/>
          <w:color w:val="000000" w:themeColor="text1"/>
          <w:sz w:val="22"/>
          <w:szCs w:val="22"/>
        </w:rPr>
        <w:t xml:space="preserve">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sidRPr="00D1005E">
        <w:rPr>
          <w:rFonts w:ascii="Times New Roman" w:hAnsi="Times New Roman"/>
          <w:color w:val="000000" w:themeColor="text1"/>
          <w:sz w:val="22"/>
          <w:szCs w:val="22"/>
        </w:rPr>
        <w:t>гражданско-правовой договор</w:t>
      </w:r>
      <w:r w:rsidRPr="00D1005E">
        <w:rPr>
          <w:rFonts w:ascii="Times New Roman" w:hAnsi="Times New Roman"/>
          <w:color w:val="000000" w:themeColor="text1"/>
          <w:sz w:val="22"/>
          <w:szCs w:val="22"/>
        </w:rPr>
        <w:t>, именуемый в дальнейшем «</w:t>
      </w:r>
      <w:r w:rsidR="00F5692B" w:rsidRP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о нижеследующем:</w:t>
      </w:r>
    </w:p>
    <w:p w14:paraId="10102CC6" w14:textId="77777777" w:rsidR="00DB69CB" w:rsidRPr="00D1005E" w:rsidRDefault="00DB69CB" w:rsidP="00DB69CB">
      <w:pPr>
        <w:pStyle w:val="13"/>
        <w:spacing w:after="0" w:line="240" w:lineRule="auto"/>
        <w:ind w:firstLine="709"/>
        <w:rPr>
          <w:rFonts w:ascii="Times New Roman" w:hAnsi="Times New Roman"/>
          <w:color w:val="000000" w:themeColor="text1"/>
          <w:kern w:val="2"/>
          <w:sz w:val="22"/>
          <w:szCs w:val="22"/>
        </w:rPr>
      </w:pPr>
    </w:p>
    <w:p w14:paraId="51A70016" w14:textId="76DE3FDF" w:rsidR="0016695F" w:rsidRPr="00D1005E" w:rsidRDefault="00D170C8" w:rsidP="0018211E">
      <w:pPr>
        <w:pStyle w:val="13"/>
        <w:spacing w:after="0" w:line="240" w:lineRule="auto"/>
        <w:ind w:left="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1. Предмет </w:t>
      </w:r>
      <w:r w:rsidR="00440026" w:rsidRPr="00D1005E">
        <w:rPr>
          <w:rFonts w:ascii="Times New Roman" w:hAnsi="Times New Roman"/>
          <w:color w:val="000000" w:themeColor="text1"/>
          <w:sz w:val="22"/>
          <w:szCs w:val="22"/>
        </w:rPr>
        <w:t>Договора</w:t>
      </w:r>
    </w:p>
    <w:p w14:paraId="31291A5E" w14:textId="4E4E8716" w:rsidR="0018211E" w:rsidRPr="00D1005E" w:rsidRDefault="0018211E" w:rsidP="0018211E">
      <w:pPr>
        <w:pStyle w:val="13"/>
        <w:shd w:val="clear" w:color="auto" w:fill="FFFFFF"/>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1.1. Поставщик</w:t>
      </w:r>
      <w:r w:rsidRPr="00D1005E">
        <w:rPr>
          <w:rFonts w:ascii="Times New Roman" w:hAnsi="Times New Roman"/>
          <w:bCs/>
          <w:color w:val="000000" w:themeColor="text1"/>
          <w:sz w:val="22"/>
          <w:szCs w:val="22"/>
        </w:rPr>
        <w:t xml:space="preserve"> обязуется поставить </w:t>
      </w:r>
      <w:r w:rsidR="00F46139" w:rsidRPr="00D1005E">
        <w:rPr>
          <w:rFonts w:ascii="Times New Roman" w:hAnsi="Times New Roman"/>
          <w:bCs/>
          <w:color w:val="000000" w:themeColor="text1"/>
          <w:sz w:val="22"/>
          <w:szCs w:val="22"/>
        </w:rPr>
        <w:t>спортивное оборудование</w:t>
      </w:r>
      <w:r w:rsidR="007A4D1E" w:rsidRPr="00D1005E">
        <w:rPr>
          <w:rFonts w:ascii="Times New Roman" w:hAnsi="Times New Roman"/>
          <w:bCs/>
          <w:color w:val="000000" w:themeColor="text1"/>
          <w:sz w:val="22"/>
          <w:szCs w:val="22"/>
        </w:rPr>
        <w:t xml:space="preserve"> </w:t>
      </w:r>
      <w:r w:rsidRPr="00D1005E">
        <w:rPr>
          <w:rFonts w:ascii="Times New Roman" w:hAnsi="Times New Roman"/>
          <w:bCs/>
          <w:color w:val="000000" w:themeColor="text1"/>
          <w:sz w:val="22"/>
          <w:szCs w:val="22"/>
        </w:rPr>
        <w:t xml:space="preserve">(далее - </w:t>
      </w:r>
      <w:r w:rsidR="007A4D1E" w:rsidRPr="00D1005E">
        <w:rPr>
          <w:rFonts w:ascii="Times New Roman" w:hAnsi="Times New Roman"/>
          <w:bCs/>
          <w:color w:val="000000" w:themeColor="text1"/>
          <w:sz w:val="22"/>
          <w:szCs w:val="22"/>
        </w:rPr>
        <w:t>Т</w:t>
      </w:r>
      <w:r w:rsidRPr="00D1005E">
        <w:rPr>
          <w:rFonts w:ascii="Times New Roman" w:hAnsi="Times New Roman"/>
          <w:bCs/>
          <w:color w:val="000000" w:themeColor="text1"/>
          <w:sz w:val="22"/>
          <w:szCs w:val="22"/>
        </w:rPr>
        <w:t xml:space="preserve">овар), </w:t>
      </w:r>
      <w:r w:rsidR="007A4D1E" w:rsidRPr="00D1005E">
        <w:rPr>
          <w:rFonts w:ascii="Times New Roman" w:hAnsi="Times New Roman"/>
          <w:bCs/>
          <w:color w:val="000000" w:themeColor="text1"/>
          <w:sz w:val="22"/>
          <w:szCs w:val="22"/>
        </w:rPr>
        <w:t xml:space="preserve">а </w:t>
      </w:r>
      <w:r w:rsidR="00077B5D" w:rsidRPr="00D1005E">
        <w:rPr>
          <w:rFonts w:ascii="Times New Roman" w:hAnsi="Times New Roman"/>
          <w:bCs/>
          <w:color w:val="000000" w:themeColor="text1"/>
          <w:sz w:val="22"/>
          <w:szCs w:val="22"/>
        </w:rPr>
        <w:t xml:space="preserve">Заказчик обязуется принять и оплатить Товар в порядке и на условиях, предусмотренных </w:t>
      </w:r>
      <w:r w:rsidR="00440026" w:rsidRPr="00D1005E">
        <w:rPr>
          <w:rFonts w:ascii="Times New Roman" w:hAnsi="Times New Roman"/>
          <w:bCs/>
          <w:color w:val="000000" w:themeColor="text1"/>
          <w:sz w:val="22"/>
          <w:szCs w:val="22"/>
        </w:rPr>
        <w:t>Договором</w:t>
      </w:r>
      <w:r w:rsidR="00077B5D" w:rsidRPr="00D1005E">
        <w:rPr>
          <w:rFonts w:ascii="Times New Roman" w:hAnsi="Times New Roman"/>
          <w:bCs/>
          <w:color w:val="000000" w:themeColor="text1"/>
          <w:sz w:val="22"/>
          <w:szCs w:val="22"/>
        </w:rPr>
        <w:t>.</w:t>
      </w:r>
    </w:p>
    <w:p w14:paraId="10E562BD" w14:textId="0F322FFE" w:rsidR="007A4D1E" w:rsidRPr="00D1005E" w:rsidRDefault="0018211E" w:rsidP="0018211E">
      <w:pPr>
        <w:widowControl w:val="0"/>
        <w:autoSpaceDE w:val="0"/>
        <w:autoSpaceDN w:val="0"/>
        <w:adjustRightInd w:val="0"/>
        <w:spacing w:after="0"/>
        <w:ind w:firstLine="709"/>
        <w:rPr>
          <w:color w:val="000000" w:themeColor="text1"/>
          <w:sz w:val="22"/>
          <w:szCs w:val="22"/>
        </w:rPr>
      </w:pPr>
      <w:r w:rsidRPr="00D1005E">
        <w:rPr>
          <w:color w:val="000000" w:themeColor="text1"/>
          <w:sz w:val="22"/>
          <w:szCs w:val="22"/>
        </w:rPr>
        <w:t xml:space="preserve">1.2. </w:t>
      </w:r>
      <w:r w:rsidR="007A4D1E" w:rsidRPr="00D1005E">
        <w:rPr>
          <w:color w:val="000000" w:themeColor="text1"/>
          <w:sz w:val="22"/>
          <w:szCs w:val="22"/>
        </w:rPr>
        <w:t xml:space="preserve">Наименование, количество и иные характеристики поставляемого Товара указаны в </w:t>
      </w:r>
      <w:r w:rsidR="001E79FF" w:rsidRPr="00D1005E">
        <w:rPr>
          <w:color w:val="000000" w:themeColor="text1"/>
          <w:sz w:val="22"/>
          <w:szCs w:val="22"/>
        </w:rPr>
        <w:t>С</w:t>
      </w:r>
      <w:r w:rsidR="007A4D1E" w:rsidRPr="00D1005E">
        <w:rPr>
          <w:color w:val="000000" w:themeColor="text1"/>
          <w:sz w:val="22"/>
          <w:szCs w:val="22"/>
        </w:rPr>
        <w:t xml:space="preserve">пецификации (Приложение), являющейся неотъемлемой частью </w:t>
      </w:r>
      <w:r w:rsidR="00440026" w:rsidRPr="00D1005E">
        <w:rPr>
          <w:color w:val="000000" w:themeColor="text1"/>
          <w:sz w:val="22"/>
          <w:szCs w:val="22"/>
        </w:rPr>
        <w:t>Договора</w:t>
      </w:r>
      <w:r w:rsidR="007A4D1E" w:rsidRPr="00D1005E">
        <w:rPr>
          <w:color w:val="000000" w:themeColor="text1"/>
          <w:sz w:val="22"/>
          <w:szCs w:val="22"/>
        </w:rPr>
        <w:t>.</w:t>
      </w:r>
    </w:p>
    <w:p w14:paraId="54BE70BF" w14:textId="647689AF" w:rsidR="005F1DF2" w:rsidRPr="00D1005E" w:rsidRDefault="005F1DF2" w:rsidP="0018211E">
      <w:pPr>
        <w:widowControl w:val="0"/>
        <w:autoSpaceDE w:val="0"/>
        <w:autoSpaceDN w:val="0"/>
        <w:adjustRightInd w:val="0"/>
        <w:spacing w:after="0"/>
        <w:ind w:firstLine="709"/>
        <w:rPr>
          <w:color w:val="000000" w:themeColor="text1"/>
          <w:sz w:val="22"/>
          <w:szCs w:val="22"/>
        </w:rPr>
      </w:pPr>
      <w:r w:rsidRPr="00D1005E">
        <w:rPr>
          <w:color w:val="000000" w:themeColor="text1"/>
          <w:sz w:val="22"/>
          <w:szCs w:val="22"/>
        </w:rPr>
        <w:t>1.</w:t>
      </w:r>
      <w:r w:rsidR="00077B5D" w:rsidRPr="00D1005E">
        <w:rPr>
          <w:color w:val="000000" w:themeColor="text1"/>
          <w:sz w:val="22"/>
          <w:szCs w:val="22"/>
        </w:rPr>
        <w:t>3</w:t>
      </w:r>
      <w:r w:rsidRPr="00D1005E">
        <w:rPr>
          <w:color w:val="000000" w:themeColor="text1"/>
          <w:sz w:val="22"/>
          <w:szCs w:val="22"/>
        </w:rPr>
        <w:t>. Страна происхождения Товара указана в Спецификации (Приложение).</w:t>
      </w:r>
    </w:p>
    <w:p w14:paraId="2285658E" w14:textId="71E5E978" w:rsidR="00EA0B3D" w:rsidRPr="00D1005E" w:rsidRDefault="00EA0B3D" w:rsidP="0018211E">
      <w:pPr>
        <w:widowControl w:val="0"/>
        <w:autoSpaceDE w:val="0"/>
        <w:autoSpaceDN w:val="0"/>
        <w:adjustRightInd w:val="0"/>
        <w:spacing w:after="0"/>
        <w:ind w:firstLine="709"/>
        <w:rPr>
          <w:color w:val="000000" w:themeColor="text1"/>
          <w:sz w:val="22"/>
          <w:szCs w:val="22"/>
        </w:rPr>
      </w:pPr>
    </w:p>
    <w:p w14:paraId="5A725227" w14:textId="45BD096C" w:rsidR="0016695F" w:rsidRPr="00D1005E" w:rsidRDefault="007A4D1E" w:rsidP="007A4D1E">
      <w:pPr>
        <w:pStyle w:val="13"/>
        <w:keepNext/>
        <w:spacing w:after="0" w:line="240" w:lineRule="auto"/>
        <w:ind w:left="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 Цена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и порядок расчётов</w:t>
      </w:r>
    </w:p>
    <w:p w14:paraId="17664E5C" w14:textId="13A33CE8"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2.1. Цена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составляет _________________________ рублей __ копеек, включая налог на добавленную стоимость (__  %): _________________________ рублей __ копеек /</w:t>
      </w:r>
      <w:r w:rsidRPr="00D1005E">
        <w:rPr>
          <w:rFonts w:ascii="Times New Roman" w:hAnsi="Times New Roman"/>
          <w:i/>
          <w:color w:val="000000" w:themeColor="text1"/>
          <w:sz w:val="22"/>
          <w:szCs w:val="22"/>
        </w:rPr>
        <w:t xml:space="preserve"> НДС не облагается.</w:t>
      </w:r>
      <w:r w:rsidRPr="00D1005E">
        <w:rPr>
          <w:rFonts w:ascii="Times New Roman" w:hAnsi="Times New Roman"/>
          <w:i/>
          <w:color w:val="000000" w:themeColor="text1"/>
          <w:sz w:val="22"/>
          <w:szCs w:val="22"/>
          <w:vertAlign w:val="superscript"/>
        </w:rPr>
        <w:footnoteReference w:id="1"/>
      </w:r>
      <w:r w:rsidRPr="00D1005E">
        <w:rPr>
          <w:rFonts w:ascii="Times New Roman" w:hAnsi="Times New Roman"/>
          <w:color w:val="000000" w:themeColor="text1"/>
          <w:sz w:val="22"/>
          <w:szCs w:val="22"/>
        </w:rPr>
        <w:t xml:space="preserve"> </w:t>
      </w:r>
    </w:p>
    <w:p w14:paraId="4AD8D419" w14:textId="4B12CF5B"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2.3. Цена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69C68FB5" w14:textId="55147876"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2.4. Цена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является твёрдой и определяется на весь срок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за исключением случаев, установленных Федеральным законом от 05.04.2013 № 44-ФЗ «О контрактной системе в сфере закупок товаров, работ, усл</w:t>
      </w:r>
      <w:bookmarkStart w:id="0" w:name="_GoBack"/>
      <w:bookmarkEnd w:id="0"/>
      <w:r w:rsidRPr="00D1005E">
        <w:rPr>
          <w:rFonts w:ascii="Times New Roman" w:hAnsi="Times New Roman"/>
          <w:color w:val="000000" w:themeColor="text1"/>
          <w:sz w:val="22"/>
          <w:szCs w:val="22"/>
        </w:rPr>
        <w:t xml:space="preserve">уг для обеспечения государственных и муниципальных нужд» и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w:t>
      </w:r>
    </w:p>
    <w:p w14:paraId="01840D6A" w14:textId="6FAF0AB3"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Цена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может быть снижена по соглашению Сторон </w:t>
      </w:r>
      <w:r w:rsidR="00440026" w:rsidRPr="00D1005E">
        <w:rPr>
          <w:rFonts w:ascii="Times New Roman" w:hAnsi="Times New Roman"/>
          <w:color w:val="000000" w:themeColor="text1"/>
          <w:sz w:val="22"/>
          <w:szCs w:val="22"/>
        </w:rPr>
        <w:t>без изменения,</w:t>
      </w:r>
      <w:r w:rsidRPr="00D1005E">
        <w:rPr>
          <w:rFonts w:ascii="Times New Roman" w:hAnsi="Times New Roman"/>
          <w:color w:val="000000" w:themeColor="text1"/>
          <w:sz w:val="22"/>
          <w:szCs w:val="22"/>
        </w:rPr>
        <w:t xml:space="preserve"> предусмотренного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количества и качества поставляемого Товара и иных условий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3EAC4F3B" w14:textId="50542961" w:rsidR="00440026" w:rsidRPr="00D1005E" w:rsidRDefault="00C34E20" w:rsidP="00440026">
      <w:pPr>
        <w:pStyle w:val="13"/>
        <w:spacing w:after="0"/>
        <w:ind w:firstLine="709"/>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2.5. </w:t>
      </w:r>
      <w:r w:rsidR="00440026" w:rsidRPr="00D1005E">
        <w:rPr>
          <w:rFonts w:ascii="Times New Roman" w:hAnsi="Times New Roman"/>
          <w:color w:val="000000" w:themeColor="text1"/>
          <w:sz w:val="22"/>
          <w:szCs w:val="22"/>
        </w:rPr>
        <w:t>Источник финансирования Договора – средс</w:t>
      </w:r>
      <w:r w:rsidR="006D4600" w:rsidRPr="00D1005E">
        <w:rPr>
          <w:rFonts w:ascii="Times New Roman" w:hAnsi="Times New Roman"/>
          <w:color w:val="000000" w:themeColor="text1"/>
          <w:sz w:val="22"/>
          <w:szCs w:val="22"/>
        </w:rPr>
        <w:t>тва бюджетных учреждений на 2024</w:t>
      </w:r>
      <w:r w:rsidR="00440026" w:rsidRPr="00D1005E">
        <w:rPr>
          <w:rFonts w:ascii="Times New Roman" w:hAnsi="Times New Roman"/>
          <w:color w:val="000000" w:themeColor="text1"/>
          <w:sz w:val="22"/>
          <w:szCs w:val="22"/>
        </w:rPr>
        <w:t xml:space="preserve"> год.</w:t>
      </w:r>
    </w:p>
    <w:p w14:paraId="3B8901BD" w14:textId="239AB1F3" w:rsidR="00216AAF" w:rsidRPr="00D1005E" w:rsidRDefault="00216AAF" w:rsidP="00216AAF">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2.6. Расчёты по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у производятся в следующем порядке:</w:t>
      </w:r>
    </w:p>
    <w:p w14:paraId="12147D5D" w14:textId="47E50228" w:rsidR="00216AAF" w:rsidRPr="00D1005E" w:rsidRDefault="00216AAF" w:rsidP="00216AAF">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2.6.1. Оплата производится в безналичном порядке путём перечисления Заказчиком денежных средств на указанный в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е расчётный счет Поставщика.</w:t>
      </w:r>
    </w:p>
    <w:p w14:paraId="371A1A20" w14:textId="44BC4C56" w:rsidR="00216AAF" w:rsidRPr="00D1005E" w:rsidRDefault="00216AAF" w:rsidP="00216AAF">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2.6.2. Оплата производится в рублях Российской Федерации.</w:t>
      </w:r>
    </w:p>
    <w:p w14:paraId="7F690015" w14:textId="0AC6DB63" w:rsidR="00216AAF" w:rsidRPr="00D1005E" w:rsidRDefault="00216AAF" w:rsidP="00B60097">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2.7. Заказчик оплачивает Товар, поставленный Поставщиком в соответствии с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w:t>
      </w:r>
      <w:r w:rsidRPr="00D1005E">
        <w:rPr>
          <w:rFonts w:ascii="Times New Roman" w:hAnsi="Times New Roman"/>
          <w:color w:val="000000" w:themeColor="text1"/>
          <w:sz w:val="22"/>
          <w:szCs w:val="22"/>
        </w:rPr>
        <w:lastRenderedPageBreak/>
        <w:t xml:space="preserve">единовременным платежом на банковский счет Поставщика </w:t>
      </w:r>
      <w:r w:rsidR="00440026" w:rsidRPr="00D1005E">
        <w:rPr>
          <w:rFonts w:ascii="Times New Roman" w:hAnsi="Times New Roman"/>
          <w:color w:val="000000" w:themeColor="text1"/>
          <w:sz w:val="22"/>
          <w:szCs w:val="22"/>
        </w:rPr>
        <w:t>в течение 7</w:t>
      </w:r>
      <w:r w:rsidRPr="00D1005E">
        <w:rPr>
          <w:rFonts w:ascii="Times New Roman" w:hAnsi="Times New Roman"/>
          <w:color w:val="000000" w:themeColor="text1"/>
          <w:sz w:val="22"/>
          <w:szCs w:val="22"/>
        </w:rPr>
        <w:t xml:space="preserve"> (</w:t>
      </w:r>
      <w:r w:rsidR="00440026" w:rsidRPr="00D1005E">
        <w:rPr>
          <w:rFonts w:ascii="Times New Roman" w:hAnsi="Times New Roman"/>
          <w:color w:val="000000" w:themeColor="text1"/>
          <w:sz w:val="22"/>
          <w:szCs w:val="22"/>
        </w:rPr>
        <w:t>семи</w:t>
      </w:r>
      <w:r w:rsidRPr="00D1005E">
        <w:rPr>
          <w:rFonts w:ascii="Times New Roman" w:hAnsi="Times New Roman"/>
          <w:color w:val="000000" w:themeColor="text1"/>
          <w:sz w:val="22"/>
          <w:szCs w:val="22"/>
        </w:rPr>
        <w:t>) рабочих дней с даты подписания структурированного документа о приёмке, с приложением документов, предусмотренных пункт</w:t>
      </w:r>
      <w:r w:rsidR="00C951E7" w:rsidRPr="00D1005E">
        <w:rPr>
          <w:rFonts w:ascii="Times New Roman" w:hAnsi="Times New Roman"/>
          <w:color w:val="000000" w:themeColor="text1"/>
          <w:sz w:val="22"/>
          <w:szCs w:val="22"/>
        </w:rPr>
        <w:t>ом</w:t>
      </w:r>
      <w:r w:rsidRPr="00D1005E">
        <w:rPr>
          <w:rFonts w:ascii="Times New Roman" w:hAnsi="Times New Roman"/>
          <w:color w:val="000000" w:themeColor="text1"/>
          <w:sz w:val="22"/>
          <w:szCs w:val="22"/>
        </w:rPr>
        <w:t xml:space="preserve"> </w:t>
      </w:r>
      <w:r w:rsidR="00C951E7" w:rsidRPr="00D1005E">
        <w:rPr>
          <w:rFonts w:ascii="Times New Roman" w:hAnsi="Times New Roman"/>
          <w:color w:val="000000" w:themeColor="text1"/>
          <w:sz w:val="22"/>
          <w:szCs w:val="22"/>
        </w:rPr>
        <w:t>3</w:t>
      </w:r>
      <w:r w:rsidRPr="00D1005E">
        <w:rPr>
          <w:rFonts w:ascii="Times New Roman" w:hAnsi="Times New Roman"/>
          <w:color w:val="000000" w:themeColor="text1"/>
          <w:sz w:val="22"/>
          <w:szCs w:val="22"/>
        </w:rPr>
        <w:t>.</w:t>
      </w:r>
      <w:r w:rsidR="00C951E7" w:rsidRPr="00D1005E">
        <w:rPr>
          <w:rFonts w:ascii="Times New Roman" w:hAnsi="Times New Roman"/>
          <w:color w:val="000000" w:themeColor="text1"/>
          <w:sz w:val="22"/>
          <w:szCs w:val="22"/>
        </w:rPr>
        <w:t>2</w:t>
      </w:r>
      <w:r w:rsidRPr="00D1005E">
        <w:rPr>
          <w:rFonts w:ascii="Times New Roman" w:hAnsi="Times New Roman"/>
          <w:color w:val="000000" w:themeColor="text1"/>
          <w:sz w:val="22"/>
          <w:szCs w:val="22"/>
        </w:rPr>
        <w:t xml:space="preserve">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D1005E" w:rsidRDefault="00216AAF" w:rsidP="00216AAF">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2.8. Датой (днём) оплаты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Стороны считают дату (день) списания денежных средств с лицевого счета Заказчика.</w:t>
      </w:r>
    </w:p>
    <w:p w14:paraId="64A2C692" w14:textId="1E8889C1" w:rsidR="00216AAF" w:rsidRPr="00D1005E" w:rsidRDefault="00216AAF" w:rsidP="00216AAF">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2.9. В случае если поставка Товара по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11CCD6D" w:rsidR="00216AAF" w:rsidRPr="00D1005E" w:rsidRDefault="00216AAF" w:rsidP="00216AAF">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901B71F" w14:textId="77777777" w:rsidR="00B60097" w:rsidRPr="00D1005E" w:rsidRDefault="00B60097" w:rsidP="00216AAF">
      <w:pPr>
        <w:pStyle w:val="13"/>
        <w:spacing w:after="0" w:line="240" w:lineRule="auto"/>
        <w:ind w:firstLine="709"/>
        <w:jc w:val="both"/>
        <w:rPr>
          <w:rFonts w:ascii="Times New Roman" w:hAnsi="Times New Roman"/>
          <w:color w:val="000000" w:themeColor="text1"/>
          <w:sz w:val="22"/>
          <w:szCs w:val="22"/>
        </w:rPr>
      </w:pPr>
    </w:p>
    <w:p w14:paraId="73A66F81" w14:textId="77777777"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3. Порядок, сроки и условия поставки и приёмки Товара</w:t>
      </w:r>
    </w:p>
    <w:p w14:paraId="53108D64" w14:textId="5136CBD3" w:rsidR="00C34E20" w:rsidRPr="00D1005E" w:rsidRDefault="00C34E20" w:rsidP="006D460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3.1. Поставщик самостоятельно доставляет Товар Заказчику по адресу: </w:t>
      </w:r>
      <w:r w:rsidR="006D4600" w:rsidRPr="00D1005E">
        <w:rPr>
          <w:rFonts w:ascii="Times New Roman" w:hAnsi="Times New Roman"/>
          <w:color w:val="000000" w:themeColor="text1"/>
          <w:sz w:val="22"/>
          <w:szCs w:val="22"/>
        </w:rPr>
        <w:t>628260, ХМ</w:t>
      </w:r>
      <w:r w:rsidR="00FD7096" w:rsidRPr="00D1005E">
        <w:rPr>
          <w:rFonts w:ascii="Times New Roman" w:hAnsi="Times New Roman"/>
          <w:color w:val="000000" w:themeColor="text1"/>
          <w:sz w:val="22"/>
          <w:szCs w:val="22"/>
        </w:rPr>
        <w:t>АО-Югра, город Югорск, ул. Таежная з</w:t>
      </w:r>
      <w:r w:rsidR="006D4600" w:rsidRPr="00D1005E">
        <w:rPr>
          <w:rFonts w:ascii="Times New Roman" w:hAnsi="Times New Roman"/>
          <w:color w:val="000000" w:themeColor="text1"/>
          <w:sz w:val="22"/>
          <w:szCs w:val="22"/>
        </w:rPr>
        <w:t>д</w:t>
      </w:r>
      <w:r w:rsidR="00FD7096" w:rsidRPr="00D1005E">
        <w:rPr>
          <w:rFonts w:ascii="Times New Roman" w:hAnsi="Times New Roman"/>
          <w:color w:val="000000" w:themeColor="text1"/>
          <w:sz w:val="22"/>
          <w:szCs w:val="22"/>
        </w:rPr>
        <w:t xml:space="preserve">.27 </w:t>
      </w:r>
      <w:r w:rsidRPr="00D1005E">
        <w:rPr>
          <w:rFonts w:ascii="Times New Roman" w:hAnsi="Times New Roman"/>
          <w:color w:val="000000" w:themeColor="text1"/>
          <w:sz w:val="22"/>
          <w:szCs w:val="22"/>
        </w:rPr>
        <w:t xml:space="preserve">в срок </w:t>
      </w:r>
      <w:r w:rsidR="00F91E4D" w:rsidRPr="00D1005E">
        <w:rPr>
          <w:rFonts w:ascii="Times New Roman" w:hAnsi="Times New Roman"/>
          <w:color w:val="000000" w:themeColor="text1"/>
          <w:sz w:val="22"/>
          <w:szCs w:val="22"/>
        </w:rPr>
        <w:t>с</w:t>
      </w:r>
      <w:r w:rsidR="008631E2" w:rsidRPr="00D1005E">
        <w:rPr>
          <w:rFonts w:ascii="Times New Roman" w:hAnsi="Times New Roman"/>
          <w:color w:val="000000" w:themeColor="text1"/>
          <w:sz w:val="22"/>
          <w:szCs w:val="22"/>
        </w:rPr>
        <w:t xml:space="preserve"> даты заключения гражданско-правового договора</w:t>
      </w:r>
      <w:r w:rsidRPr="00D1005E">
        <w:rPr>
          <w:rFonts w:ascii="Times New Roman" w:hAnsi="Times New Roman"/>
          <w:color w:val="000000" w:themeColor="text1"/>
          <w:sz w:val="22"/>
          <w:szCs w:val="22"/>
        </w:rPr>
        <w:t xml:space="preserve"> по </w:t>
      </w:r>
      <w:r w:rsidR="00410A9B" w:rsidRPr="00D1005E">
        <w:rPr>
          <w:rFonts w:ascii="Times New Roman" w:hAnsi="Times New Roman"/>
          <w:color w:val="000000" w:themeColor="text1"/>
          <w:sz w:val="22"/>
          <w:szCs w:val="22"/>
        </w:rPr>
        <w:t>30</w:t>
      </w:r>
      <w:r w:rsidR="008631E2" w:rsidRPr="00D1005E">
        <w:rPr>
          <w:rFonts w:ascii="Times New Roman" w:hAnsi="Times New Roman"/>
          <w:color w:val="000000" w:themeColor="text1"/>
          <w:sz w:val="22"/>
          <w:szCs w:val="22"/>
        </w:rPr>
        <w:t>.</w:t>
      </w:r>
      <w:r w:rsidR="00410A9B" w:rsidRPr="00D1005E">
        <w:rPr>
          <w:rFonts w:ascii="Times New Roman" w:hAnsi="Times New Roman"/>
          <w:color w:val="000000" w:themeColor="text1"/>
          <w:sz w:val="22"/>
          <w:szCs w:val="22"/>
        </w:rPr>
        <w:t>04</w:t>
      </w:r>
      <w:r w:rsidRPr="00D1005E">
        <w:rPr>
          <w:rFonts w:ascii="Times New Roman" w:hAnsi="Times New Roman"/>
          <w:color w:val="000000" w:themeColor="text1"/>
          <w:sz w:val="22"/>
          <w:szCs w:val="22"/>
        </w:rPr>
        <w:t>.202</w:t>
      </w:r>
      <w:r w:rsidR="006D4600" w:rsidRPr="00D1005E">
        <w:rPr>
          <w:rFonts w:ascii="Times New Roman" w:hAnsi="Times New Roman"/>
          <w:color w:val="000000" w:themeColor="text1"/>
          <w:sz w:val="22"/>
          <w:szCs w:val="22"/>
        </w:rPr>
        <w:t>4</w:t>
      </w:r>
      <w:r w:rsidRPr="00D1005E">
        <w:rPr>
          <w:rFonts w:ascii="Times New Roman" w:hAnsi="Times New Roman"/>
          <w:color w:val="000000" w:themeColor="text1"/>
          <w:sz w:val="22"/>
          <w:szCs w:val="22"/>
        </w:rPr>
        <w:t>.</w:t>
      </w:r>
    </w:p>
    <w:p w14:paraId="3D0D13F7" w14:textId="20D039D6" w:rsidR="00C34E20" w:rsidRPr="00D1005E" w:rsidRDefault="00C34E20" w:rsidP="006F0A7F">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1C1F525" w:rsidR="006F0A7F" w:rsidRPr="00D1005E" w:rsidRDefault="006F0A7F" w:rsidP="006F0A7F">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Сообщение должно содержать ссылку на реквизиты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является:</w:t>
      </w:r>
      <w:r w:rsidR="00410A9B" w:rsidRPr="00D1005E">
        <w:rPr>
          <w:rFonts w:ascii="Times New Roman" w:hAnsi="Times New Roman"/>
          <w:color w:val="000000" w:themeColor="text1"/>
          <w:sz w:val="22"/>
          <w:szCs w:val="22"/>
        </w:rPr>
        <w:t>_________________</w:t>
      </w:r>
      <w:r w:rsidRPr="00D1005E">
        <w:rPr>
          <w:rFonts w:ascii="Times New Roman" w:hAnsi="Times New Roman"/>
          <w:color w:val="000000" w:themeColor="text1"/>
          <w:sz w:val="22"/>
          <w:szCs w:val="22"/>
        </w:rPr>
        <w:t xml:space="preserve">. </w:t>
      </w:r>
    </w:p>
    <w:p w14:paraId="54AD2B8C" w14:textId="307E16CB" w:rsidR="00C951E7" w:rsidRPr="00D1005E" w:rsidRDefault="00C951E7" w:rsidP="006F0A7F">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3.2. Поставщик в срок, указанный в пункте 3.1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при поставке товара должен передать Заказчику следующие документы</w:t>
      </w:r>
      <w:r w:rsidR="006D77DF" w:rsidRPr="00D1005E">
        <w:rPr>
          <w:rFonts w:ascii="Times New Roman" w:hAnsi="Times New Roman"/>
          <w:color w:val="000000" w:themeColor="text1"/>
          <w:sz w:val="22"/>
          <w:szCs w:val="22"/>
        </w:rPr>
        <w:t xml:space="preserve"> (</w:t>
      </w:r>
      <w:r w:rsidR="005F7664" w:rsidRPr="00D1005E">
        <w:rPr>
          <w:rFonts w:ascii="Times New Roman" w:hAnsi="Times New Roman"/>
          <w:color w:val="000000" w:themeColor="text1"/>
          <w:sz w:val="22"/>
          <w:szCs w:val="22"/>
        </w:rPr>
        <w:t xml:space="preserve">оригинал </w:t>
      </w:r>
      <w:r w:rsidR="006D77DF" w:rsidRPr="00D1005E">
        <w:rPr>
          <w:rFonts w:ascii="Times New Roman" w:hAnsi="Times New Roman"/>
          <w:color w:val="000000" w:themeColor="text1"/>
          <w:sz w:val="22"/>
          <w:szCs w:val="22"/>
        </w:rPr>
        <w:t xml:space="preserve">на бумажном носителе согласно </w:t>
      </w:r>
      <w:r w:rsidR="00A463C5" w:rsidRPr="00D1005E">
        <w:rPr>
          <w:rFonts w:ascii="Times New Roman" w:hAnsi="Times New Roman"/>
          <w:color w:val="000000" w:themeColor="text1"/>
          <w:sz w:val="22"/>
          <w:szCs w:val="22"/>
        </w:rPr>
        <w:t>информации</w:t>
      </w:r>
      <w:r w:rsidR="005F7664" w:rsidRPr="00D1005E">
        <w:rPr>
          <w:rFonts w:ascii="Times New Roman" w:hAnsi="Times New Roman"/>
          <w:color w:val="000000" w:themeColor="text1"/>
          <w:sz w:val="22"/>
          <w:szCs w:val="22"/>
        </w:rPr>
        <w:t>, котор</w:t>
      </w:r>
      <w:r w:rsidR="00A463C5" w:rsidRPr="00D1005E">
        <w:rPr>
          <w:rFonts w:ascii="Times New Roman" w:hAnsi="Times New Roman"/>
          <w:color w:val="000000" w:themeColor="text1"/>
          <w:sz w:val="22"/>
          <w:szCs w:val="22"/>
        </w:rPr>
        <w:t>ая</w:t>
      </w:r>
      <w:r w:rsidR="005F7664" w:rsidRPr="00D1005E">
        <w:rPr>
          <w:rFonts w:ascii="Times New Roman" w:hAnsi="Times New Roman"/>
          <w:color w:val="000000" w:themeColor="text1"/>
          <w:sz w:val="22"/>
          <w:szCs w:val="22"/>
        </w:rPr>
        <w:t xml:space="preserve"> содерж</w:t>
      </w:r>
      <w:r w:rsidR="00A463C5" w:rsidRPr="00D1005E">
        <w:rPr>
          <w:rFonts w:ascii="Times New Roman" w:hAnsi="Times New Roman"/>
          <w:color w:val="000000" w:themeColor="text1"/>
          <w:sz w:val="22"/>
          <w:szCs w:val="22"/>
        </w:rPr>
        <w:t>и</w:t>
      </w:r>
      <w:r w:rsidR="005F7664" w:rsidRPr="00D1005E">
        <w:rPr>
          <w:rFonts w:ascii="Times New Roman" w:hAnsi="Times New Roman"/>
          <w:color w:val="000000" w:themeColor="text1"/>
          <w:sz w:val="22"/>
          <w:szCs w:val="22"/>
        </w:rPr>
        <w:t xml:space="preserve">тся в </w:t>
      </w:r>
      <w:r w:rsidR="006D77DF" w:rsidRPr="00D1005E">
        <w:rPr>
          <w:rFonts w:ascii="Times New Roman" w:hAnsi="Times New Roman"/>
          <w:color w:val="000000" w:themeColor="text1"/>
          <w:sz w:val="22"/>
          <w:szCs w:val="22"/>
        </w:rPr>
        <w:t>структурированно</w:t>
      </w:r>
      <w:r w:rsidR="005F7664" w:rsidRPr="00D1005E">
        <w:rPr>
          <w:rFonts w:ascii="Times New Roman" w:hAnsi="Times New Roman"/>
          <w:color w:val="000000" w:themeColor="text1"/>
          <w:sz w:val="22"/>
          <w:szCs w:val="22"/>
        </w:rPr>
        <w:t>м</w:t>
      </w:r>
      <w:r w:rsidR="006D77DF" w:rsidRPr="00D1005E">
        <w:rPr>
          <w:rFonts w:ascii="Times New Roman" w:hAnsi="Times New Roman"/>
          <w:color w:val="000000" w:themeColor="text1"/>
          <w:sz w:val="22"/>
          <w:szCs w:val="22"/>
        </w:rPr>
        <w:t xml:space="preserve"> документ</w:t>
      </w:r>
      <w:r w:rsidR="005F7664" w:rsidRPr="00D1005E">
        <w:rPr>
          <w:rFonts w:ascii="Times New Roman" w:hAnsi="Times New Roman"/>
          <w:color w:val="000000" w:themeColor="text1"/>
          <w:sz w:val="22"/>
          <w:szCs w:val="22"/>
        </w:rPr>
        <w:t>е</w:t>
      </w:r>
      <w:r w:rsidR="006D77DF" w:rsidRPr="00D1005E">
        <w:rPr>
          <w:rFonts w:ascii="Times New Roman" w:hAnsi="Times New Roman"/>
          <w:color w:val="000000" w:themeColor="text1"/>
          <w:sz w:val="22"/>
          <w:szCs w:val="22"/>
        </w:rPr>
        <w:t xml:space="preserve"> о приёмке, сформированно</w:t>
      </w:r>
      <w:r w:rsidR="005F7664" w:rsidRPr="00D1005E">
        <w:rPr>
          <w:rFonts w:ascii="Times New Roman" w:hAnsi="Times New Roman"/>
          <w:color w:val="000000" w:themeColor="text1"/>
          <w:sz w:val="22"/>
          <w:szCs w:val="22"/>
        </w:rPr>
        <w:t>м</w:t>
      </w:r>
      <w:r w:rsidR="006D77DF" w:rsidRPr="00D1005E">
        <w:rPr>
          <w:rFonts w:ascii="Times New Roman" w:hAnsi="Times New Roman"/>
          <w:color w:val="000000" w:themeColor="text1"/>
          <w:sz w:val="22"/>
          <w:szCs w:val="22"/>
        </w:rPr>
        <w:t xml:space="preserve"> в ЕИС)</w:t>
      </w:r>
      <w:r w:rsidRPr="00D1005E">
        <w:rPr>
          <w:rFonts w:ascii="Times New Roman" w:hAnsi="Times New Roman"/>
          <w:color w:val="000000" w:themeColor="text1"/>
          <w:sz w:val="22"/>
          <w:szCs w:val="22"/>
        </w:rPr>
        <w:t xml:space="preserve">: </w:t>
      </w:r>
      <w:r w:rsidR="00A662BE" w:rsidRPr="00D1005E">
        <w:rPr>
          <w:rFonts w:ascii="Times New Roman" w:hAnsi="Times New Roman"/>
          <w:color w:val="000000" w:themeColor="text1"/>
          <w:sz w:val="22"/>
          <w:szCs w:val="22"/>
        </w:rPr>
        <w:t>товарную накладную и (или) универсальный передаточный документ (далее по тексту – УПД),</w:t>
      </w:r>
      <w:r w:rsidRPr="00D1005E">
        <w:rPr>
          <w:rFonts w:ascii="Times New Roman" w:hAnsi="Times New Roman"/>
          <w:color w:val="000000" w:themeColor="text1"/>
          <w:sz w:val="22"/>
          <w:szCs w:val="22"/>
        </w:rPr>
        <w:t xml:space="preserve"> составленные по форме в соответствии с законодательством.</w:t>
      </w:r>
    </w:p>
    <w:p w14:paraId="6660CB08" w14:textId="71BC847A" w:rsidR="006F0A7F" w:rsidRPr="00D1005E" w:rsidRDefault="006F0A7F" w:rsidP="006F0A7F">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3.3. Приёмка товара осуществляется в месте поставки товара.</w:t>
      </w:r>
    </w:p>
    <w:p w14:paraId="2A59F28F" w14:textId="32E89175" w:rsidR="006F0A7F" w:rsidRPr="00D1005E" w:rsidRDefault="006F0A7F" w:rsidP="006F0A7F">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Проверка соответствия качества поставляемого товара требованиям, установленным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D1005E" w:rsidRDefault="006F0A7F" w:rsidP="006F0A7F">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3.5. Проверка соответствия товара требованиям, установленным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осуществляется в следующем порядке:</w:t>
      </w:r>
    </w:p>
    <w:p w14:paraId="42BCCC34" w14:textId="67FBDEC1" w:rsidR="006F0A7F" w:rsidRPr="00D1005E" w:rsidRDefault="0069754A" w:rsidP="006F0A7F">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w:t>
      </w:r>
      <w:r w:rsidR="006F0A7F" w:rsidRPr="00D1005E">
        <w:rPr>
          <w:rFonts w:ascii="Times New Roman" w:hAnsi="Times New Roman"/>
          <w:color w:val="000000" w:themeColor="text1"/>
          <w:sz w:val="22"/>
          <w:szCs w:val="22"/>
        </w:rPr>
        <w:t>.</w:t>
      </w:r>
      <w:r w:rsidRPr="00D1005E">
        <w:rPr>
          <w:rFonts w:ascii="Times New Roman" w:hAnsi="Times New Roman"/>
          <w:color w:val="000000" w:themeColor="text1"/>
          <w:sz w:val="22"/>
          <w:szCs w:val="22"/>
        </w:rPr>
        <w:t>5</w:t>
      </w:r>
      <w:r w:rsidR="006F0A7F" w:rsidRPr="00D1005E">
        <w:rPr>
          <w:rFonts w:ascii="Times New Roman" w:hAnsi="Times New Roman"/>
          <w:color w:val="000000" w:themeColor="text1"/>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D1005E">
        <w:rPr>
          <w:rFonts w:ascii="Times New Roman" w:hAnsi="Times New Roman"/>
          <w:color w:val="000000" w:themeColor="text1"/>
          <w:sz w:val="22"/>
          <w:szCs w:val="22"/>
        </w:rPr>
        <w:t>3</w:t>
      </w:r>
      <w:r w:rsidR="006F0A7F" w:rsidRPr="00D1005E">
        <w:rPr>
          <w:rFonts w:ascii="Times New Roman" w:hAnsi="Times New Roman"/>
          <w:color w:val="000000" w:themeColor="text1"/>
          <w:sz w:val="22"/>
          <w:szCs w:val="22"/>
        </w:rPr>
        <w:t>.</w:t>
      </w:r>
      <w:r w:rsidRPr="00D1005E">
        <w:rPr>
          <w:rFonts w:ascii="Times New Roman" w:hAnsi="Times New Roman"/>
          <w:color w:val="000000" w:themeColor="text1"/>
          <w:sz w:val="22"/>
          <w:szCs w:val="22"/>
        </w:rPr>
        <w:t>2</w:t>
      </w:r>
      <w:r w:rsidR="006F0A7F" w:rsidRPr="00D1005E">
        <w:rPr>
          <w:rFonts w:ascii="Times New Roman" w:hAnsi="Times New Roman"/>
          <w:color w:val="000000" w:themeColor="text1"/>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D1005E" w:rsidRDefault="0069754A" w:rsidP="006F0A7F">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w:t>
      </w:r>
      <w:r w:rsidR="006F0A7F" w:rsidRPr="00D1005E">
        <w:rPr>
          <w:rFonts w:ascii="Times New Roman" w:hAnsi="Times New Roman"/>
          <w:color w:val="000000" w:themeColor="text1"/>
          <w:sz w:val="22"/>
          <w:szCs w:val="22"/>
        </w:rPr>
        <w:t>.</w:t>
      </w:r>
      <w:r w:rsidRPr="00D1005E">
        <w:rPr>
          <w:rFonts w:ascii="Times New Roman" w:hAnsi="Times New Roman"/>
          <w:color w:val="000000" w:themeColor="text1"/>
          <w:sz w:val="22"/>
          <w:szCs w:val="22"/>
        </w:rPr>
        <w:t>5</w:t>
      </w:r>
      <w:r w:rsidR="006F0A7F" w:rsidRPr="00D1005E">
        <w:rPr>
          <w:rFonts w:ascii="Times New Roman" w:hAnsi="Times New Roman"/>
          <w:color w:val="000000" w:themeColor="text1"/>
          <w:sz w:val="22"/>
          <w:szCs w:val="22"/>
        </w:rPr>
        <w:t xml:space="preserve">.2. После внешнего осмотра товара (п. </w:t>
      </w:r>
      <w:r w:rsidRPr="00D1005E">
        <w:rPr>
          <w:rFonts w:ascii="Times New Roman" w:hAnsi="Times New Roman"/>
          <w:color w:val="000000" w:themeColor="text1"/>
          <w:sz w:val="22"/>
          <w:szCs w:val="22"/>
        </w:rPr>
        <w:t>3</w:t>
      </w:r>
      <w:r w:rsidR="006F0A7F" w:rsidRPr="00D1005E">
        <w:rPr>
          <w:rFonts w:ascii="Times New Roman" w:hAnsi="Times New Roman"/>
          <w:color w:val="000000" w:themeColor="text1"/>
          <w:sz w:val="22"/>
          <w:szCs w:val="22"/>
        </w:rPr>
        <w:t>.</w:t>
      </w:r>
      <w:r w:rsidRPr="00D1005E">
        <w:rPr>
          <w:rFonts w:ascii="Times New Roman" w:hAnsi="Times New Roman"/>
          <w:color w:val="000000" w:themeColor="text1"/>
          <w:sz w:val="22"/>
          <w:szCs w:val="22"/>
        </w:rPr>
        <w:t>5</w:t>
      </w:r>
      <w:r w:rsidR="006F0A7F" w:rsidRPr="00D1005E">
        <w:rPr>
          <w:rFonts w:ascii="Times New Roman" w:hAnsi="Times New Roman"/>
          <w:color w:val="000000" w:themeColor="text1"/>
          <w:sz w:val="22"/>
          <w:szCs w:val="22"/>
        </w:rPr>
        <w:t xml:space="preserve">.1) осуществляется проверка товара по количеству </w:t>
      </w:r>
      <w:r w:rsidRPr="00D1005E">
        <w:rPr>
          <w:rFonts w:ascii="Times New Roman" w:hAnsi="Times New Roman"/>
          <w:color w:val="000000" w:themeColor="text1"/>
          <w:sz w:val="22"/>
          <w:szCs w:val="22"/>
        </w:rPr>
        <w:t>путём</w:t>
      </w:r>
      <w:r w:rsidR="006F0A7F" w:rsidRPr="00D1005E">
        <w:rPr>
          <w:rFonts w:ascii="Times New Roman" w:hAnsi="Times New Roman"/>
          <w:color w:val="000000" w:themeColor="text1"/>
          <w:sz w:val="22"/>
          <w:szCs w:val="22"/>
        </w:rPr>
        <w:t xml:space="preserve"> </w:t>
      </w:r>
      <w:r w:rsidRPr="00D1005E">
        <w:rPr>
          <w:rFonts w:ascii="Times New Roman" w:hAnsi="Times New Roman"/>
          <w:color w:val="000000" w:themeColor="text1"/>
          <w:sz w:val="22"/>
          <w:szCs w:val="22"/>
        </w:rPr>
        <w:t>пересчёта</w:t>
      </w:r>
      <w:r w:rsidR="006F0A7F" w:rsidRPr="00D1005E">
        <w:rPr>
          <w:rFonts w:ascii="Times New Roman" w:hAnsi="Times New Roman"/>
          <w:color w:val="000000" w:themeColor="text1"/>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D1005E">
        <w:rPr>
          <w:rFonts w:ascii="Times New Roman" w:hAnsi="Times New Roman"/>
          <w:color w:val="000000" w:themeColor="text1"/>
          <w:sz w:val="22"/>
          <w:szCs w:val="22"/>
        </w:rPr>
        <w:t>приёмке</w:t>
      </w:r>
      <w:r w:rsidR="006F0A7F" w:rsidRPr="00D1005E">
        <w:rPr>
          <w:rFonts w:ascii="Times New Roman" w:hAnsi="Times New Roman"/>
          <w:color w:val="000000" w:themeColor="text1"/>
          <w:sz w:val="22"/>
          <w:szCs w:val="22"/>
        </w:rPr>
        <w:t xml:space="preserve"> определяется в тех же единицах измерения, которые указаны в Спецификации (Приложение).</w:t>
      </w:r>
    </w:p>
    <w:p w14:paraId="42AC978E" w14:textId="7D90B677" w:rsidR="006F0A7F" w:rsidRPr="00D1005E" w:rsidRDefault="006F0A7F" w:rsidP="006F0A7F">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D1005E">
        <w:rPr>
          <w:rFonts w:ascii="Times New Roman" w:hAnsi="Times New Roman"/>
          <w:color w:val="000000" w:themeColor="text1"/>
          <w:sz w:val="22"/>
          <w:szCs w:val="22"/>
        </w:rPr>
        <w:t>3</w:t>
      </w:r>
      <w:r w:rsidRPr="00D1005E">
        <w:rPr>
          <w:rFonts w:ascii="Times New Roman" w:hAnsi="Times New Roman"/>
          <w:color w:val="000000" w:themeColor="text1"/>
          <w:sz w:val="22"/>
          <w:szCs w:val="22"/>
        </w:rPr>
        <w:t>.</w:t>
      </w:r>
      <w:r w:rsidR="00AF769C" w:rsidRPr="00D1005E">
        <w:rPr>
          <w:rFonts w:ascii="Times New Roman" w:hAnsi="Times New Roman"/>
          <w:color w:val="000000" w:themeColor="text1"/>
          <w:sz w:val="22"/>
          <w:szCs w:val="22"/>
        </w:rPr>
        <w:t>2</w:t>
      </w:r>
      <w:r w:rsidRPr="00D1005E">
        <w:rPr>
          <w:rFonts w:ascii="Times New Roman" w:hAnsi="Times New Roman"/>
          <w:color w:val="000000" w:themeColor="text1"/>
          <w:sz w:val="22"/>
          <w:szCs w:val="22"/>
        </w:rPr>
        <w:t>).</w:t>
      </w:r>
    </w:p>
    <w:p w14:paraId="3E77EAB6" w14:textId="3A12F46C" w:rsidR="0069754A" w:rsidRPr="00D1005E" w:rsidRDefault="0069754A"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w:t>
      </w:r>
      <w:r w:rsidR="00AF769C" w:rsidRPr="00D1005E">
        <w:rPr>
          <w:rFonts w:ascii="Times New Roman" w:hAnsi="Times New Roman"/>
          <w:color w:val="000000" w:themeColor="text1"/>
          <w:sz w:val="22"/>
          <w:szCs w:val="22"/>
        </w:rPr>
        <w:t>5.3.</w:t>
      </w:r>
      <w:r w:rsidRPr="00D1005E">
        <w:rPr>
          <w:rFonts w:ascii="Times New Roman" w:hAnsi="Times New Roman"/>
          <w:color w:val="000000" w:themeColor="text1"/>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573650B3" w:rsidR="0069754A" w:rsidRPr="00D1005E" w:rsidRDefault="0069754A"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у.</w:t>
      </w:r>
    </w:p>
    <w:p w14:paraId="1827BB97" w14:textId="5552F2CE" w:rsidR="0069754A" w:rsidRPr="00D1005E" w:rsidRDefault="0069754A"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D1005E">
        <w:rPr>
          <w:rFonts w:ascii="Times New Roman" w:hAnsi="Times New Roman"/>
          <w:color w:val="000000" w:themeColor="text1"/>
          <w:sz w:val="22"/>
          <w:szCs w:val="22"/>
        </w:rPr>
        <w:t>3</w:t>
      </w:r>
      <w:r w:rsidRPr="00D1005E">
        <w:rPr>
          <w:rFonts w:ascii="Times New Roman" w:hAnsi="Times New Roman"/>
          <w:color w:val="000000" w:themeColor="text1"/>
          <w:sz w:val="22"/>
          <w:szCs w:val="22"/>
        </w:rPr>
        <w:t>.</w:t>
      </w:r>
      <w:r w:rsidR="00AF769C" w:rsidRPr="00D1005E">
        <w:rPr>
          <w:rFonts w:ascii="Times New Roman" w:hAnsi="Times New Roman"/>
          <w:color w:val="000000" w:themeColor="text1"/>
          <w:sz w:val="22"/>
          <w:szCs w:val="22"/>
        </w:rPr>
        <w:t>5</w:t>
      </w:r>
      <w:r w:rsidRPr="00D1005E">
        <w:rPr>
          <w:rFonts w:ascii="Times New Roman" w:hAnsi="Times New Roman"/>
          <w:color w:val="000000" w:themeColor="text1"/>
          <w:sz w:val="22"/>
          <w:szCs w:val="22"/>
        </w:rPr>
        <w:t xml:space="preserve">.7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w:t>
      </w:r>
      <w:r w:rsidRPr="00D1005E">
        <w:rPr>
          <w:rFonts w:ascii="Times New Roman" w:hAnsi="Times New Roman"/>
          <w:color w:val="000000" w:themeColor="text1"/>
          <w:sz w:val="22"/>
          <w:szCs w:val="22"/>
        </w:rPr>
        <w:lastRenderedPageBreak/>
        <w:t>Приёмка излишнего количества товара не осуществляется.</w:t>
      </w:r>
    </w:p>
    <w:p w14:paraId="0A1A66A8" w14:textId="1EC6ACA4" w:rsidR="00AF769C" w:rsidRPr="00D1005E" w:rsidRDefault="00AF769C" w:rsidP="00AF769C">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результаты такой проверки распространяются на всю поставку.</w:t>
      </w:r>
    </w:p>
    <w:p w14:paraId="31E0ED62" w14:textId="44E2ED43" w:rsidR="00AF769C" w:rsidRPr="00D1005E" w:rsidRDefault="00AF769C" w:rsidP="00AF769C">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1CFFA4D7" w14:textId="6CE6D141" w:rsidR="00AF769C" w:rsidRPr="00D1005E" w:rsidRDefault="00AF769C" w:rsidP="00AF769C">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1CB29B8F" w:rsidR="00AF769C" w:rsidRPr="00D1005E" w:rsidRDefault="00AF769C" w:rsidP="00AF769C">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3.5.7. Обо всех нарушениях условий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62517D74" w:rsidR="006F0A7F" w:rsidRPr="00D1005E" w:rsidRDefault="00AF769C" w:rsidP="00AF769C">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по соглашению сторон (и (или) принять решение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случае, если устранение нарушений потребует больших временных затрат, в связи с чем Заказчик утрачивает интерес к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у.</w:t>
      </w:r>
    </w:p>
    <w:p w14:paraId="2E9A3AF5" w14:textId="21EC4F03"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3.8. В рамках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D1005E">
        <w:rPr>
          <w:rFonts w:ascii="Times New Roman" w:hAnsi="Times New Roman"/>
          <w:color w:val="000000" w:themeColor="text1"/>
          <w:sz w:val="22"/>
          <w:szCs w:val="22"/>
        </w:rPr>
        <w:t xml:space="preserve"> (структурированный документ о приёмке)</w:t>
      </w:r>
      <w:r w:rsidRPr="00D1005E">
        <w:rPr>
          <w:rFonts w:ascii="Times New Roman" w:hAnsi="Times New Roman"/>
          <w:color w:val="000000" w:themeColor="text1"/>
          <w:sz w:val="22"/>
          <w:szCs w:val="22"/>
        </w:rPr>
        <w:t>, который должен содержать:</w:t>
      </w:r>
    </w:p>
    <w:p w14:paraId="5BAD10EF" w14:textId="6AC7F813"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 включённые в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наименование поставленного товара;</w:t>
      </w:r>
    </w:p>
    <w:p w14:paraId="649F1EFB" w14:textId="684D6424"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наименование страны происхождения поставленного товара;</w:t>
      </w:r>
    </w:p>
    <w:p w14:paraId="477467AA" w14:textId="31410C67"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информацию о количестве поставленного товара;</w:t>
      </w:r>
    </w:p>
    <w:p w14:paraId="57B9AE7C" w14:textId="0EA39886"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 стоимость исполненных Поставщиком обязательств,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с указанием </w:t>
      </w:r>
      <w:r w:rsidRPr="00D1005E">
        <w:rPr>
          <w:rFonts w:ascii="Times New Roman" w:hAnsi="Times New Roman"/>
          <w:color w:val="000000" w:themeColor="text1"/>
          <w:sz w:val="22"/>
          <w:szCs w:val="22"/>
        </w:rPr>
        <w:lastRenderedPageBreak/>
        <w:t>цены за единицу поставленного товара;</w:t>
      </w:r>
    </w:p>
    <w:p w14:paraId="0967C110" w14:textId="3DDD0C43"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3.8.2. К документу о приёмке </w:t>
      </w:r>
      <w:r w:rsidR="00C45B29" w:rsidRPr="00D1005E">
        <w:rPr>
          <w:rFonts w:ascii="Times New Roman" w:hAnsi="Times New Roman"/>
          <w:color w:val="000000" w:themeColor="text1"/>
          <w:sz w:val="22"/>
          <w:szCs w:val="22"/>
        </w:rPr>
        <w:t>должны</w:t>
      </w:r>
      <w:r w:rsidRPr="00D1005E">
        <w:rPr>
          <w:rFonts w:ascii="Times New Roman" w:hAnsi="Times New Roman"/>
          <w:color w:val="000000" w:themeColor="text1"/>
          <w:sz w:val="22"/>
          <w:szCs w:val="22"/>
        </w:rPr>
        <w:t xml:space="preserve"> прилагаться </w:t>
      </w:r>
      <w:r w:rsidR="00C45B29" w:rsidRPr="00D1005E">
        <w:rPr>
          <w:rFonts w:ascii="Times New Roman" w:hAnsi="Times New Roman"/>
          <w:color w:val="000000" w:themeColor="text1"/>
          <w:sz w:val="22"/>
          <w:szCs w:val="22"/>
        </w:rPr>
        <w:t>цветные скан-копии до</w:t>
      </w:r>
      <w:r w:rsidRPr="00D1005E">
        <w:rPr>
          <w:rFonts w:ascii="Times New Roman" w:hAnsi="Times New Roman"/>
          <w:color w:val="000000" w:themeColor="text1"/>
          <w:sz w:val="22"/>
          <w:szCs w:val="22"/>
        </w:rPr>
        <w:t>кумент</w:t>
      </w:r>
      <w:r w:rsidR="00C45B29" w:rsidRPr="00D1005E">
        <w:rPr>
          <w:rFonts w:ascii="Times New Roman" w:hAnsi="Times New Roman"/>
          <w:color w:val="000000" w:themeColor="text1"/>
          <w:sz w:val="22"/>
          <w:szCs w:val="22"/>
        </w:rPr>
        <w:t>ов</w:t>
      </w:r>
      <w:r w:rsidRPr="00D1005E">
        <w:rPr>
          <w:rFonts w:ascii="Times New Roman" w:hAnsi="Times New Roman"/>
          <w:color w:val="000000" w:themeColor="text1"/>
          <w:sz w:val="22"/>
          <w:szCs w:val="22"/>
        </w:rPr>
        <w:t xml:space="preserve">, которые считаются его неотъемлемой частью. </w:t>
      </w:r>
      <w:r w:rsidR="00C45B29" w:rsidRPr="00D1005E">
        <w:rPr>
          <w:rFonts w:ascii="Times New Roman" w:hAnsi="Times New Roman"/>
          <w:color w:val="000000" w:themeColor="text1"/>
          <w:sz w:val="22"/>
          <w:szCs w:val="22"/>
        </w:rPr>
        <w:t>И</w:t>
      </w:r>
      <w:r w:rsidRPr="00D1005E">
        <w:rPr>
          <w:rFonts w:ascii="Times New Roman" w:hAnsi="Times New Roman"/>
          <w:color w:val="000000" w:themeColor="text1"/>
          <w:sz w:val="22"/>
          <w:szCs w:val="22"/>
        </w:rPr>
        <w:t xml:space="preserve">нформация, содержащаяся в прилагаемых документах, </w:t>
      </w:r>
      <w:r w:rsidR="00C45B29" w:rsidRPr="00D1005E">
        <w:rPr>
          <w:rFonts w:ascii="Times New Roman" w:hAnsi="Times New Roman"/>
          <w:color w:val="000000" w:themeColor="text1"/>
          <w:sz w:val="22"/>
          <w:szCs w:val="22"/>
        </w:rPr>
        <w:t xml:space="preserve">должна соответствовать </w:t>
      </w:r>
      <w:r w:rsidRPr="00D1005E">
        <w:rPr>
          <w:rFonts w:ascii="Times New Roman" w:hAnsi="Times New Roman"/>
          <w:color w:val="000000" w:themeColor="text1"/>
          <w:sz w:val="22"/>
          <w:szCs w:val="22"/>
        </w:rPr>
        <w:t>информации</w:t>
      </w:r>
      <w:r w:rsidR="00C45B29" w:rsidRPr="00D1005E">
        <w:rPr>
          <w:rFonts w:ascii="Times New Roman" w:hAnsi="Times New Roman"/>
          <w:color w:val="000000" w:themeColor="text1"/>
          <w:sz w:val="22"/>
          <w:szCs w:val="22"/>
        </w:rPr>
        <w:t xml:space="preserve"> </w:t>
      </w:r>
      <w:r w:rsidR="00EC48A7" w:rsidRPr="00D1005E">
        <w:rPr>
          <w:rFonts w:ascii="Times New Roman" w:hAnsi="Times New Roman"/>
          <w:color w:val="000000" w:themeColor="text1"/>
          <w:sz w:val="22"/>
          <w:szCs w:val="22"/>
        </w:rPr>
        <w:t xml:space="preserve">в </w:t>
      </w:r>
      <w:r w:rsidR="00C45B29" w:rsidRPr="00D1005E">
        <w:rPr>
          <w:rFonts w:ascii="Times New Roman" w:hAnsi="Times New Roman"/>
          <w:color w:val="000000" w:themeColor="text1"/>
          <w:sz w:val="22"/>
          <w:szCs w:val="22"/>
        </w:rPr>
        <w:t>структурированно</w:t>
      </w:r>
      <w:r w:rsidR="00EC48A7" w:rsidRPr="00D1005E">
        <w:rPr>
          <w:rFonts w:ascii="Times New Roman" w:hAnsi="Times New Roman"/>
          <w:color w:val="000000" w:themeColor="text1"/>
          <w:sz w:val="22"/>
          <w:szCs w:val="22"/>
        </w:rPr>
        <w:t>м</w:t>
      </w:r>
      <w:r w:rsidR="00C45B29" w:rsidRPr="00D1005E">
        <w:rPr>
          <w:rFonts w:ascii="Times New Roman" w:hAnsi="Times New Roman"/>
          <w:color w:val="000000" w:themeColor="text1"/>
          <w:sz w:val="22"/>
          <w:szCs w:val="22"/>
        </w:rPr>
        <w:t xml:space="preserve"> </w:t>
      </w:r>
      <w:r w:rsidRPr="00D1005E">
        <w:rPr>
          <w:rFonts w:ascii="Times New Roman" w:hAnsi="Times New Roman"/>
          <w:color w:val="000000" w:themeColor="text1"/>
          <w:sz w:val="22"/>
          <w:szCs w:val="22"/>
        </w:rPr>
        <w:t>документ</w:t>
      </w:r>
      <w:r w:rsidR="00EC48A7" w:rsidRPr="00D1005E">
        <w:rPr>
          <w:rFonts w:ascii="Times New Roman" w:hAnsi="Times New Roman"/>
          <w:color w:val="000000" w:themeColor="text1"/>
          <w:sz w:val="22"/>
          <w:szCs w:val="22"/>
        </w:rPr>
        <w:t>е</w:t>
      </w:r>
      <w:r w:rsidRPr="00D1005E">
        <w:rPr>
          <w:rFonts w:ascii="Times New Roman" w:hAnsi="Times New Roman"/>
          <w:color w:val="000000" w:themeColor="text1"/>
          <w:sz w:val="22"/>
          <w:szCs w:val="22"/>
        </w:rPr>
        <w:t xml:space="preserve"> о приёмке, пр</w:t>
      </w:r>
      <w:r w:rsidR="00C45B29" w:rsidRPr="00D1005E">
        <w:rPr>
          <w:rFonts w:ascii="Times New Roman" w:hAnsi="Times New Roman"/>
          <w:color w:val="000000" w:themeColor="text1"/>
          <w:sz w:val="22"/>
          <w:szCs w:val="22"/>
        </w:rPr>
        <w:t>едусмотренно</w:t>
      </w:r>
      <w:r w:rsidR="00EC48A7" w:rsidRPr="00D1005E">
        <w:rPr>
          <w:rFonts w:ascii="Times New Roman" w:hAnsi="Times New Roman"/>
          <w:color w:val="000000" w:themeColor="text1"/>
          <w:sz w:val="22"/>
          <w:szCs w:val="22"/>
        </w:rPr>
        <w:t>м</w:t>
      </w:r>
      <w:r w:rsidR="00C45B29" w:rsidRPr="00D1005E">
        <w:rPr>
          <w:rFonts w:ascii="Times New Roman" w:hAnsi="Times New Roman"/>
          <w:color w:val="000000" w:themeColor="text1"/>
          <w:sz w:val="22"/>
          <w:szCs w:val="22"/>
        </w:rPr>
        <w:t xml:space="preserve"> в пункте 3.8.1</w:t>
      </w:r>
      <w:r w:rsidRPr="00D1005E">
        <w:rPr>
          <w:rFonts w:ascii="Times New Roman" w:hAnsi="Times New Roman"/>
          <w:color w:val="000000" w:themeColor="text1"/>
          <w:sz w:val="22"/>
          <w:szCs w:val="22"/>
        </w:rPr>
        <w:t>.</w:t>
      </w:r>
    </w:p>
    <w:p w14:paraId="28B920FF" w14:textId="36C481E7"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3.8.4. В течение </w:t>
      </w:r>
      <w:r w:rsidR="008707D7" w:rsidRPr="00D1005E">
        <w:rPr>
          <w:rFonts w:ascii="Times New Roman" w:hAnsi="Times New Roman"/>
          <w:color w:val="000000" w:themeColor="text1"/>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D1005E">
        <w:rPr>
          <w:rFonts w:ascii="Times New Roman" w:hAnsi="Times New Roman"/>
          <w:color w:val="000000" w:themeColor="text1"/>
          <w:sz w:val="22"/>
          <w:szCs w:val="22"/>
        </w:rPr>
        <w:t xml:space="preserve"> осуществляет одно из следующих действий:</w:t>
      </w:r>
    </w:p>
    <w:p w14:paraId="136873A3" w14:textId="7FBC857F"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В порядке, предусмотренном настоящим пунктом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5CC590B4"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у.</w:t>
      </w:r>
    </w:p>
    <w:p w14:paraId="7B3486E5" w14:textId="0D312022"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w:t>
      </w:r>
    </w:p>
    <w:p w14:paraId="7DCE3F66" w14:textId="2A72448D" w:rsidR="00AF769C" w:rsidRPr="00D1005E" w:rsidRDefault="00AF769C" w:rsidP="0061501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3.13. В случае неисполнения или ненадлежащего исполнения Поставщиком обязательств,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Заказчик производит удержание неустойки (штрафа, пеней) и (или) </w:t>
      </w:r>
      <w:r w:rsidRPr="00D1005E">
        <w:rPr>
          <w:rFonts w:ascii="Times New Roman" w:hAnsi="Times New Roman"/>
          <w:color w:val="000000" w:themeColor="text1"/>
          <w:sz w:val="22"/>
          <w:szCs w:val="22"/>
        </w:rPr>
        <w:lastRenderedPageBreak/>
        <w:t xml:space="preserve">возмещения убытков причинённых Поставщиком убытков. Удержание неустойки (штрафа, пеней) и (или) убытков производится Заказчиком </w:t>
      </w:r>
      <w:r w:rsidR="0061501C" w:rsidRPr="00D1005E">
        <w:rPr>
          <w:rFonts w:ascii="Times New Roman" w:hAnsi="Times New Roman"/>
          <w:color w:val="000000" w:themeColor="text1"/>
          <w:sz w:val="22"/>
          <w:szCs w:val="22"/>
        </w:rPr>
        <w:t xml:space="preserve">в соответствии с разделом 6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D1005E" w:rsidRDefault="00AF769C"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6965019" w:rsidR="00F544E9" w:rsidRPr="00D1005E" w:rsidRDefault="008B7926" w:rsidP="00AF769C">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3</w:t>
      </w:r>
      <w:r w:rsidR="00AF769C" w:rsidRPr="00D1005E">
        <w:rPr>
          <w:rFonts w:ascii="Times New Roman" w:hAnsi="Times New Roman"/>
          <w:color w:val="000000" w:themeColor="text1"/>
          <w:sz w:val="22"/>
          <w:szCs w:val="22"/>
        </w:rPr>
        <w:t>.1</w:t>
      </w:r>
      <w:r w:rsidRPr="00D1005E">
        <w:rPr>
          <w:rFonts w:ascii="Times New Roman" w:hAnsi="Times New Roman"/>
          <w:color w:val="000000" w:themeColor="text1"/>
          <w:sz w:val="22"/>
          <w:szCs w:val="22"/>
        </w:rPr>
        <w:t>7</w:t>
      </w:r>
      <w:r w:rsidR="00AF769C" w:rsidRPr="00D1005E">
        <w:rPr>
          <w:rFonts w:ascii="Times New Roman" w:hAnsi="Times New Roman"/>
          <w:color w:val="000000" w:themeColor="text1"/>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sidRPr="00D1005E">
        <w:rPr>
          <w:rFonts w:ascii="Times New Roman" w:hAnsi="Times New Roman"/>
          <w:color w:val="000000" w:themeColor="text1"/>
          <w:sz w:val="22"/>
          <w:szCs w:val="22"/>
        </w:rPr>
        <w:t>Договора</w:t>
      </w:r>
      <w:r w:rsidR="00AF769C" w:rsidRPr="00D1005E">
        <w:rPr>
          <w:rFonts w:ascii="Times New Roman" w:hAnsi="Times New Roman"/>
          <w:color w:val="000000" w:themeColor="text1"/>
          <w:sz w:val="22"/>
          <w:szCs w:val="22"/>
        </w:rPr>
        <w:t xml:space="preserve"> и (или) принять решение об одностороннем отказе от исполнения </w:t>
      </w:r>
      <w:r w:rsidR="00440026" w:rsidRPr="00D1005E">
        <w:rPr>
          <w:rFonts w:ascii="Times New Roman" w:hAnsi="Times New Roman"/>
          <w:color w:val="000000" w:themeColor="text1"/>
          <w:sz w:val="22"/>
          <w:szCs w:val="22"/>
        </w:rPr>
        <w:t>Договора</w:t>
      </w:r>
      <w:r w:rsidR="00AF769C" w:rsidRPr="00D1005E">
        <w:rPr>
          <w:rFonts w:ascii="Times New Roman" w:hAnsi="Times New Roman"/>
          <w:color w:val="000000" w:themeColor="text1"/>
          <w:sz w:val="22"/>
          <w:szCs w:val="22"/>
        </w:rPr>
        <w:t xml:space="preserve"> в случае, если устранение нарушений потребует больших временных затрат, в связи с чем Заказчик утрачивает интерес к </w:t>
      </w:r>
      <w:r w:rsidR="00D1005E">
        <w:rPr>
          <w:rFonts w:ascii="Times New Roman" w:hAnsi="Times New Roman"/>
          <w:color w:val="000000" w:themeColor="text1"/>
          <w:sz w:val="22"/>
          <w:szCs w:val="22"/>
        </w:rPr>
        <w:t>Договор</w:t>
      </w:r>
      <w:r w:rsidR="00AF769C" w:rsidRPr="00D1005E">
        <w:rPr>
          <w:rFonts w:ascii="Times New Roman" w:hAnsi="Times New Roman"/>
          <w:color w:val="000000" w:themeColor="text1"/>
          <w:sz w:val="22"/>
          <w:szCs w:val="22"/>
        </w:rPr>
        <w:t>у.</w:t>
      </w:r>
    </w:p>
    <w:p w14:paraId="6E34BDB0" w14:textId="77777777" w:rsidR="00AF769C" w:rsidRPr="00D1005E" w:rsidRDefault="00AF769C" w:rsidP="00AF769C">
      <w:pPr>
        <w:pStyle w:val="13"/>
        <w:spacing w:after="0" w:line="240" w:lineRule="auto"/>
        <w:ind w:firstLine="709"/>
        <w:rPr>
          <w:rFonts w:ascii="Times New Roman" w:hAnsi="Times New Roman"/>
          <w:color w:val="000000" w:themeColor="text1"/>
          <w:sz w:val="22"/>
          <w:szCs w:val="22"/>
        </w:rPr>
      </w:pPr>
    </w:p>
    <w:p w14:paraId="5ED5D9DF" w14:textId="77777777"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4. Взаимодействие Сторон</w:t>
      </w:r>
    </w:p>
    <w:p w14:paraId="4D1415F4"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4.1.  Поставщик обязан:</w:t>
      </w:r>
    </w:p>
    <w:p w14:paraId="169B1898" w14:textId="7A808441"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4.1.1. поставить Товар в порядке, количестве, в срок и на условиях,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и спецификацией. </w:t>
      </w:r>
    </w:p>
    <w:p w14:paraId="570B48B9" w14:textId="5E31B82C"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w:t>
      </w:r>
    </w:p>
    <w:p w14:paraId="66F1C250" w14:textId="48313AD0"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w:t>
      </w:r>
    </w:p>
    <w:p w14:paraId="63B8607C" w14:textId="02528636"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4.1.4. в случае принятия решения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4.1.5. предоставлять Заказчику по его требованию документы, относящиеся к предмету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2DD5A681"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4.2. Поставщик вправе:</w:t>
      </w:r>
    </w:p>
    <w:p w14:paraId="78617249" w14:textId="4F1FBE4A"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4.2.1. требовать от Заказчика произвести приёмку Товара в порядке и в сроки, предусмотренные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w:t>
      </w:r>
      <w:bookmarkStart w:id="1" w:name="P1518"/>
      <w:bookmarkStart w:id="2" w:name="P1519"/>
      <w:bookmarkEnd w:id="1"/>
      <w:bookmarkEnd w:id="2"/>
    </w:p>
    <w:p w14:paraId="4D6A490A" w14:textId="0E99B07A"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4.2.2. принять решение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/Договора в соответствии с гражданским законодательством;</w:t>
      </w:r>
    </w:p>
    <w:p w14:paraId="0180DB7B" w14:textId="4D38580C"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4.2.3. требовать возмещения убытков, уплаты неустоек (штрафов, пеней) в соответствии с разделом 6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47709ECD" w14:textId="2FA924B9"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w:t>
      </w:r>
      <w:r w:rsidRPr="00D1005E">
        <w:rPr>
          <w:rFonts w:ascii="Times New Roman" w:hAnsi="Times New Roman"/>
          <w:color w:val="000000" w:themeColor="text1"/>
          <w:sz w:val="22"/>
          <w:szCs w:val="22"/>
        </w:rPr>
        <w:lastRenderedPageBreak/>
        <w:t>муниципальных нужд».</w:t>
      </w:r>
    </w:p>
    <w:p w14:paraId="46890341"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4.3. Заказчик обязуется:</w:t>
      </w:r>
    </w:p>
    <w:p w14:paraId="114E9F52" w14:textId="509BD52A"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w:t>
      </w:r>
    </w:p>
    <w:p w14:paraId="1042C3F1" w14:textId="5FC6C23F"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4.3.2. принять решение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случае, если в ходе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5CF926BF"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4.3.3. в случае принятия решения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4.3.4. требовать уплаты неустоек (штрафов, пеней) в соответствии с разделом 6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17577704" w14:textId="48F6E9A0"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4.3.5. провести экспертизу поставленного Товара для проверки его соответствия условиям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4.4. Заказчик вправе:</w:t>
      </w:r>
    </w:p>
    <w:p w14:paraId="1AB18628" w14:textId="7E5FFFD9"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4.4.1. требовать от Поставщика надлежащего исполнения обязательств по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у;</w:t>
      </w:r>
    </w:p>
    <w:p w14:paraId="277476DD"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4.4.3. проверять ход и качество выполнения Поставщиком условий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без вмешательства в оперативно-хозяйственную деятельность Поставщика;</w:t>
      </w:r>
    </w:p>
    <w:p w14:paraId="48779119" w14:textId="0060B830"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4.4.4. требовать возмещения убытков в соответствии с разделом 6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причинённых по вине Поставщика;</w:t>
      </w:r>
    </w:p>
    <w:p w14:paraId="2E06397C"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4.4.6. отказаться от приёмки и оплаты Товара, не соответствующего условиям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5FCC0552" w14:textId="58BD43BE"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4.4.7. принять решение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соответствии с гражданским законодательством; </w:t>
      </w:r>
    </w:p>
    <w:p w14:paraId="30F4F78D" w14:textId="7E59615E"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4.4.8. до принятия решения об 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присутствии представителя Поставщика. </w:t>
      </w:r>
    </w:p>
    <w:p w14:paraId="149C9E06"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25DD9C88"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w:t>
      </w:r>
    </w:p>
    <w:p w14:paraId="7E69459C" w14:textId="304C3101"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Факты неисполнения и (или) ненадлежащего исполнения Поставщиком обязательств по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xml:space="preserve">у подробно фиксируются посредством фотосъёмки и (или) видеозаписи (видеосъёмки).  </w:t>
      </w:r>
    </w:p>
    <w:p w14:paraId="27A077CC"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4.4.14. Полученные в ходе приёмки фото- и (или) видеоматериалы в обязательном порядке должны </w:t>
      </w:r>
      <w:r w:rsidRPr="00D1005E">
        <w:rPr>
          <w:rFonts w:ascii="Times New Roman" w:hAnsi="Times New Roman"/>
          <w:color w:val="000000" w:themeColor="text1"/>
          <w:sz w:val="22"/>
          <w:szCs w:val="22"/>
        </w:rPr>
        <w:lastRenderedPageBreak/>
        <w:t xml:space="preserve">содержать отметку о дате, времени фотосъёмки и(или) видеозаписи (видеосъёмки).  </w:t>
      </w:r>
    </w:p>
    <w:p w14:paraId="522085FB"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02652931"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Фото- и (или) видеоматериалы являются подтверждением фактов неисполнения или ненадлежащего исполнения Поставщиком обязательств по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у.</w:t>
      </w:r>
    </w:p>
    <w:p w14:paraId="1C97F923" w14:textId="77777777" w:rsidR="00C34E20" w:rsidRPr="00D1005E" w:rsidRDefault="00C34E20" w:rsidP="00C34E20">
      <w:pPr>
        <w:pStyle w:val="af6"/>
        <w:tabs>
          <w:tab w:val="left" w:pos="2443"/>
        </w:tabs>
        <w:spacing w:after="0"/>
        <w:ind w:firstLine="709"/>
        <w:rPr>
          <w:color w:val="000000" w:themeColor="text1"/>
          <w:sz w:val="22"/>
          <w:szCs w:val="22"/>
        </w:rPr>
      </w:pPr>
    </w:p>
    <w:p w14:paraId="0D3D8205" w14:textId="77777777"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5. Качество Товара</w:t>
      </w:r>
    </w:p>
    <w:p w14:paraId="0BB1A62D" w14:textId="7A926629"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 xml:space="preserve">5.1. Поставщик гарантирует, что поставляемый Товар соответствует требованиям, установленным </w:t>
      </w:r>
      <w:r w:rsidR="00440026" w:rsidRPr="00D1005E">
        <w:rPr>
          <w:color w:val="000000" w:themeColor="text1"/>
          <w:sz w:val="22"/>
          <w:szCs w:val="22"/>
        </w:rPr>
        <w:t>Договором</w:t>
      </w:r>
      <w:r w:rsidRPr="00D1005E">
        <w:rPr>
          <w:color w:val="000000" w:themeColor="text1"/>
          <w:sz w:val="22"/>
          <w:szCs w:val="22"/>
        </w:rPr>
        <w:t>.</w:t>
      </w:r>
    </w:p>
    <w:p w14:paraId="3940D434" w14:textId="77777777"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5.3. Товар должен быть упакован и замаркирован в соответствии с действующими стандартами.</w:t>
      </w:r>
    </w:p>
    <w:p w14:paraId="0A4C09E1" w14:textId="77777777"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D1005E" w:rsidRDefault="00C34E20" w:rsidP="00C34E20">
      <w:pPr>
        <w:pStyle w:val="af6"/>
        <w:tabs>
          <w:tab w:val="left" w:pos="2443"/>
        </w:tabs>
        <w:spacing w:after="0"/>
        <w:ind w:firstLine="709"/>
        <w:rPr>
          <w:color w:val="000000" w:themeColor="text1"/>
          <w:sz w:val="22"/>
          <w:szCs w:val="22"/>
        </w:rPr>
      </w:pPr>
    </w:p>
    <w:p w14:paraId="7C99C1CC" w14:textId="77777777"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6. Ответственность Сторон</w:t>
      </w:r>
    </w:p>
    <w:p w14:paraId="31AC9922" w14:textId="5B0B3A26"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 xml:space="preserve">6.1. За неисполнение или ненадлежащее исполнение </w:t>
      </w:r>
      <w:r w:rsidR="00440026" w:rsidRPr="00D1005E">
        <w:rPr>
          <w:color w:val="000000" w:themeColor="text1"/>
          <w:sz w:val="22"/>
          <w:szCs w:val="22"/>
        </w:rPr>
        <w:t>Договора</w:t>
      </w:r>
      <w:r w:rsidRPr="00D1005E">
        <w:rPr>
          <w:color w:val="000000" w:themeColor="text1"/>
          <w:sz w:val="22"/>
          <w:szCs w:val="22"/>
        </w:rPr>
        <w:t xml:space="preserve"> Стороны несут ответственность в соответствии с законодательством Российской Федерации и условиями </w:t>
      </w:r>
      <w:r w:rsidR="00440026" w:rsidRPr="00D1005E">
        <w:rPr>
          <w:color w:val="000000" w:themeColor="text1"/>
          <w:sz w:val="22"/>
          <w:szCs w:val="22"/>
        </w:rPr>
        <w:t>Договора</w:t>
      </w:r>
      <w:r w:rsidRPr="00D1005E">
        <w:rPr>
          <w:color w:val="000000" w:themeColor="text1"/>
          <w:sz w:val="22"/>
          <w:szCs w:val="22"/>
        </w:rPr>
        <w:t>.</w:t>
      </w:r>
    </w:p>
    <w:p w14:paraId="457B8817" w14:textId="3F6B3A7D" w:rsidR="00C34E20" w:rsidRPr="00D1005E" w:rsidRDefault="00C34E20" w:rsidP="00C34E20">
      <w:pPr>
        <w:pStyle w:val="af6"/>
        <w:tabs>
          <w:tab w:val="left" w:pos="2443"/>
        </w:tabs>
        <w:spacing w:after="0"/>
        <w:ind w:firstLine="709"/>
        <w:rPr>
          <w:color w:val="000000" w:themeColor="text1"/>
          <w:sz w:val="22"/>
          <w:szCs w:val="22"/>
        </w:rPr>
      </w:pPr>
      <w:r w:rsidRPr="00D1005E">
        <w:rPr>
          <w:color w:val="000000" w:themeColor="text1"/>
          <w:sz w:val="22"/>
          <w:szCs w:val="22"/>
        </w:rPr>
        <w:t xml:space="preserve">6.2. В случае полного (частичного) неисполнения условий </w:t>
      </w:r>
      <w:r w:rsidR="00440026" w:rsidRPr="00D1005E">
        <w:rPr>
          <w:color w:val="000000" w:themeColor="text1"/>
          <w:sz w:val="22"/>
          <w:szCs w:val="22"/>
        </w:rPr>
        <w:t>Договора</w:t>
      </w:r>
      <w:r w:rsidRPr="00D1005E">
        <w:rPr>
          <w:color w:val="000000" w:themeColor="text1"/>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D1005E" w:rsidRDefault="00C34E20" w:rsidP="00C34E20">
      <w:pPr>
        <w:pStyle w:val="af6"/>
        <w:tabs>
          <w:tab w:val="left" w:pos="2443"/>
        </w:tabs>
        <w:spacing w:after="0"/>
        <w:ind w:firstLine="709"/>
        <w:rPr>
          <w:color w:val="000000" w:themeColor="text1"/>
          <w:sz w:val="22"/>
          <w:szCs w:val="22"/>
        </w:rPr>
      </w:pPr>
      <w:bookmarkStart w:id="3" w:name="P1554"/>
      <w:bookmarkEnd w:id="3"/>
      <w:r w:rsidRPr="00D1005E">
        <w:rPr>
          <w:color w:val="000000" w:themeColor="text1"/>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sidRPr="00D1005E">
        <w:rPr>
          <w:color w:val="000000" w:themeColor="text1"/>
          <w:sz w:val="22"/>
          <w:szCs w:val="22"/>
        </w:rPr>
        <w:t>Договором</w:t>
      </w:r>
      <w:r w:rsidRPr="00D1005E">
        <w:rPr>
          <w:color w:val="000000" w:themeColor="text1"/>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sidRPr="00D1005E">
        <w:rPr>
          <w:color w:val="000000" w:themeColor="text1"/>
          <w:sz w:val="22"/>
          <w:szCs w:val="22"/>
        </w:rPr>
        <w:t>Договором</w:t>
      </w:r>
      <w:r w:rsidRPr="00D1005E">
        <w:rPr>
          <w:color w:val="000000" w:themeColor="text1"/>
          <w:sz w:val="22"/>
          <w:szCs w:val="22"/>
        </w:rPr>
        <w:t xml:space="preserve">, начиная со дня, следующего после дня истечения установленного </w:t>
      </w:r>
      <w:r w:rsidR="00440026" w:rsidRPr="00D1005E">
        <w:rPr>
          <w:color w:val="000000" w:themeColor="text1"/>
          <w:sz w:val="22"/>
          <w:szCs w:val="22"/>
        </w:rPr>
        <w:t>Договором</w:t>
      </w:r>
      <w:r w:rsidRPr="00D1005E">
        <w:rPr>
          <w:color w:val="000000" w:themeColor="text1"/>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sidRPr="00D1005E">
        <w:rPr>
          <w:color w:val="000000" w:themeColor="text1"/>
          <w:sz w:val="22"/>
          <w:szCs w:val="22"/>
        </w:rPr>
        <w:t>Договора</w:t>
      </w:r>
      <w:r w:rsidRPr="00D1005E">
        <w:rPr>
          <w:color w:val="000000" w:themeColor="text1"/>
          <w:sz w:val="22"/>
          <w:szCs w:val="22"/>
        </w:rPr>
        <w:t xml:space="preserve"> (отдельного этапа исполнения </w:t>
      </w:r>
      <w:r w:rsidR="00440026" w:rsidRPr="00D1005E">
        <w:rPr>
          <w:color w:val="000000" w:themeColor="text1"/>
          <w:sz w:val="22"/>
          <w:szCs w:val="22"/>
        </w:rPr>
        <w:t>Договора</w:t>
      </w:r>
      <w:r w:rsidRPr="00D1005E">
        <w:rPr>
          <w:color w:val="000000" w:themeColor="text1"/>
          <w:sz w:val="22"/>
          <w:szCs w:val="22"/>
        </w:rPr>
        <w:t xml:space="preserve">), уменьшенной на сумму, пропорциональную объёму обязательств, предусмотренных </w:t>
      </w:r>
      <w:r w:rsidR="00440026" w:rsidRPr="00D1005E">
        <w:rPr>
          <w:color w:val="000000" w:themeColor="text1"/>
          <w:sz w:val="22"/>
          <w:szCs w:val="22"/>
        </w:rPr>
        <w:t>Договором</w:t>
      </w:r>
      <w:r w:rsidRPr="00D1005E">
        <w:rPr>
          <w:color w:val="000000" w:themeColor="text1"/>
          <w:sz w:val="22"/>
          <w:szCs w:val="22"/>
        </w:rPr>
        <w:t xml:space="preserve"> (соответствующим отдельным этапом исполнения </w:t>
      </w:r>
      <w:r w:rsidR="00440026" w:rsidRPr="00D1005E">
        <w:rPr>
          <w:color w:val="000000" w:themeColor="text1"/>
          <w:sz w:val="22"/>
          <w:szCs w:val="22"/>
        </w:rPr>
        <w:t>Договора</w:t>
      </w:r>
      <w:r w:rsidRPr="00D1005E">
        <w:rPr>
          <w:color w:val="000000" w:themeColor="text1"/>
          <w:sz w:val="22"/>
          <w:szCs w:val="22"/>
        </w:rPr>
        <w:t>) и фактически исполненных Поставщиком.</w:t>
      </w:r>
    </w:p>
    <w:p w14:paraId="147CD60A" w14:textId="30491136"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6.4. За каждый факт неисполнения или ненадлежащего исполнения Поставщиком обязательств, предусмотренных </w:t>
      </w:r>
      <w:r w:rsidR="00440026" w:rsidRPr="00D1005E">
        <w:rPr>
          <w:rFonts w:ascii="Times New Roman" w:hAnsi="Times New Roman" w:cs="Times New Roman"/>
          <w:color w:val="000000" w:themeColor="text1"/>
          <w:sz w:val="22"/>
          <w:szCs w:val="22"/>
        </w:rPr>
        <w:t>Договором</w:t>
      </w:r>
      <w:r w:rsidRPr="00D1005E">
        <w:rPr>
          <w:rFonts w:ascii="Times New Roman" w:hAnsi="Times New Roman" w:cs="Times New Roman"/>
          <w:color w:val="000000" w:themeColor="text1"/>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sidRPr="00D1005E">
        <w:rPr>
          <w:rFonts w:ascii="Times New Roman" w:hAnsi="Times New Roman" w:cs="Times New Roman"/>
          <w:color w:val="000000" w:themeColor="text1"/>
          <w:sz w:val="22"/>
          <w:szCs w:val="22"/>
        </w:rPr>
        <w:t>Договором</w:t>
      </w:r>
      <w:r w:rsidRPr="00D1005E">
        <w:rPr>
          <w:rFonts w:ascii="Times New Roman" w:hAnsi="Times New Roman" w:cs="Times New Roman"/>
          <w:color w:val="000000" w:themeColor="text1"/>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sidRPr="00D1005E">
        <w:rPr>
          <w:rFonts w:ascii="Times New Roman" w:hAnsi="Times New Roman" w:cs="Times New Roman"/>
          <w:color w:val="000000" w:themeColor="text1"/>
          <w:sz w:val="22"/>
          <w:szCs w:val="22"/>
        </w:rPr>
        <w:t>Договором</w:t>
      </w:r>
      <w:r w:rsidRPr="00D1005E">
        <w:rPr>
          <w:rFonts w:ascii="Times New Roman" w:hAnsi="Times New Roman" w:cs="Times New Roman"/>
          <w:color w:val="000000" w:themeColor="text1"/>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но не более 5 тыс. рублей и не менее 1 тыс. рублей</w:t>
      </w:r>
      <w:r w:rsidRPr="00D1005E">
        <w:rPr>
          <w:rStyle w:val="af1"/>
          <w:rFonts w:ascii="Times New Roman" w:hAnsi="Times New Roman" w:cs="Times New Roman"/>
          <w:color w:val="000000" w:themeColor="text1"/>
          <w:sz w:val="22"/>
          <w:szCs w:val="22"/>
        </w:rPr>
        <w:footnoteReference w:id="2"/>
      </w:r>
      <w:r w:rsidRPr="00D1005E">
        <w:rPr>
          <w:rFonts w:ascii="Times New Roman" w:hAnsi="Times New Roman" w:cs="Times New Roman"/>
          <w:color w:val="000000" w:themeColor="text1"/>
          <w:sz w:val="22"/>
          <w:szCs w:val="22"/>
        </w:rPr>
        <w:t>.</w:t>
      </w:r>
    </w:p>
    <w:p w14:paraId="142BE9FE" w14:textId="002905EF"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bookmarkStart w:id="4" w:name="P1556"/>
      <w:bookmarkEnd w:id="4"/>
      <w:r w:rsidRPr="00D1005E">
        <w:rPr>
          <w:rFonts w:ascii="Times New Roman" w:hAnsi="Times New Roman"/>
          <w:color w:val="000000" w:themeColor="text1"/>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sidRPr="00D1005E">
        <w:rPr>
          <w:rFonts w:ascii="Times New Roman" w:hAnsi="Times New Roman"/>
          <w:color w:val="000000" w:themeColor="text1"/>
          <w:sz w:val="22"/>
          <w:szCs w:val="22"/>
        </w:rPr>
        <w:t>1000</w:t>
      </w:r>
      <w:r w:rsidRPr="00D1005E">
        <w:rPr>
          <w:rFonts w:ascii="Times New Roman" w:hAnsi="Times New Roman"/>
          <w:color w:val="000000" w:themeColor="text1"/>
          <w:sz w:val="22"/>
          <w:szCs w:val="22"/>
        </w:rPr>
        <w:t xml:space="preserve"> (</w:t>
      </w:r>
      <w:r w:rsidR="00F91E4D" w:rsidRPr="00D1005E">
        <w:rPr>
          <w:rFonts w:ascii="Times New Roman" w:hAnsi="Times New Roman"/>
          <w:color w:val="000000" w:themeColor="text1"/>
          <w:sz w:val="22"/>
          <w:szCs w:val="22"/>
        </w:rPr>
        <w:t>Одна тысяча</w:t>
      </w:r>
      <w:r w:rsidRPr="00D1005E">
        <w:rPr>
          <w:rFonts w:ascii="Times New Roman" w:hAnsi="Times New Roman"/>
          <w:color w:val="000000" w:themeColor="text1"/>
          <w:sz w:val="22"/>
          <w:szCs w:val="22"/>
        </w:rPr>
        <w:t>) рублей</w:t>
      </w:r>
      <w:r w:rsidRPr="00D1005E">
        <w:rPr>
          <w:rStyle w:val="af1"/>
          <w:rFonts w:ascii="Times New Roman" w:hAnsi="Times New Roman"/>
          <w:color w:val="000000" w:themeColor="text1"/>
          <w:sz w:val="22"/>
          <w:szCs w:val="22"/>
        </w:rPr>
        <w:footnoteReference w:id="3"/>
      </w:r>
      <w:r w:rsidRPr="00D1005E">
        <w:rPr>
          <w:rFonts w:ascii="Times New Roman" w:hAnsi="Times New Roman"/>
          <w:color w:val="000000" w:themeColor="text1"/>
          <w:sz w:val="22"/>
          <w:szCs w:val="22"/>
        </w:rPr>
        <w:t>.</w:t>
      </w:r>
    </w:p>
    <w:p w14:paraId="73BC7D20" w14:textId="69C03072"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6.6. В случае просрочки исполнения Заказчиком обязательств,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начиная со дня, следующего после дня истечения установленного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срока исполнения обязательства.</w:t>
      </w:r>
    </w:p>
    <w:p w14:paraId="21193C3F" w14:textId="369D9843" w:rsidR="00C34E20" w:rsidRPr="00D1005E" w:rsidRDefault="00C34E20" w:rsidP="00C34E20">
      <w:pPr>
        <w:pStyle w:val="13"/>
        <w:spacing w:after="0" w:line="240" w:lineRule="auto"/>
        <w:ind w:firstLine="709"/>
        <w:jc w:val="both"/>
        <w:rPr>
          <w:rFonts w:ascii="Times New Roman" w:eastAsia="Calibri" w:hAnsi="Times New Roman"/>
          <w:color w:val="000000" w:themeColor="text1"/>
          <w:sz w:val="22"/>
          <w:szCs w:val="22"/>
          <w:lang w:eastAsia="en-US"/>
        </w:rPr>
      </w:pPr>
      <w:r w:rsidRPr="00D1005E">
        <w:rPr>
          <w:rFonts w:ascii="Times New Roman" w:hAnsi="Times New Roman"/>
          <w:color w:val="000000" w:themeColor="text1"/>
          <w:sz w:val="22"/>
          <w:szCs w:val="22"/>
        </w:rPr>
        <w:t xml:space="preserve">6.7. </w:t>
      </w:r>
      <w:r w:rsidRPr="00D1005E">
        <w:rPr>
          <w:rFonts w:ascii="Times New Roman" w:eastAsia="Calibri" w:hAnsi="Times New Roman"/>
          <w:color w:val="000000" w:themeColor="text1"/>
          <w:sz w:val="22"/>
          <w:szCs w:val="22"/>
          <w:lang w:eastAsia="en-US"/>
        </w:rPr>
        <w:t xml:space="preserve">За каждый факт неисполнения Заказчиком обязательств, предусмотренных </w:t>
      </w:r>
      <w:r w:rsidR="00440026" w:rsidRPr="00D1005E">
        <w:rPr>
          <w:rFonts w:ascii="Times New Roman" w:eastAsia="Calibri" w:hAnsi="Times New Roman"/>
          <w:color w:val="000000" w:themeColor="text1"/>
          <w:sz w:val="22"/>
          <w:szCs w:val="22"/>
          <w:lang w:eastAsia="en-US"/>
        </w:rPr>
        <w:t>Договором</w:t>
      </w:r>
      <w:r w:rsidRPr="00D1005E">
        <w:rPr>
          <w:rFonts w:ascii="Times New Roman" w:eastAsia="Calibri" w:hAnsi="Times New Roman"/>
          <w:color w:val="000000" w:themeColor="text1"/>
          <w:sz w:val="22"/>
          <w:szCs w:val="22"/>
          <w:lang w:eastAsia="en-US"/>
        </w:rPr>
        <w:t xml:space="preserve">, за исключением просрочки исполнения обязательств, предусмотренных </w:t>
      </w:r>
      <w:r w:rsidR="00440026" w:rsidRPr="00D1005E">
        <w:rPr>
          <w:rFonts w:ascii="Times New Roman" w:eastAsia="Calibri" w:hAnsi="Times New Roman"/>
          <w:color w:val="000000" w:themeColor="text1"/>
          <w:sz w:val="22"/>
          <w:szCs w:val="22"/>
          <w:lang w:eastAsia="en-US"/>
        </w:rPr>
        <w:t>Договором</w:t>
      </w:r>
      <w:r w:rsidRPr="00D1005E">
        <w:rPr>
          <w:rFonts w:ascii="Times New Roman" w:eastAsia="Calibri" w:hAnsi="Times New Roman"/>
          <w:color w:val="000000" w:themeColor="text1"/>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sidRPr="00D1005E">
        <w:rPr>
          <w:rFonts w:ascii="Times New Roman" w:eastAsia="Calibri" w:hAnsi="Times New Roman"/>
          <w:color w:val="000000" w:themeColor="text1"/>
          <w:sz w:val="22"/>
          <w:szCs w:val="22"/>
          <w:lang w:eastAsia="en-US"/>
        </w:rPr>
        <w:t>1000</w:t>
      </w:r>
      <w:r w:rsidRPr="00D1005E">
        <w:rPr>
          <w:rFonts w:ascii="Times New Roman" w:eastAsia="Calibri" w:hAnsi="Times New Roman"/>
          <w:color w:val="000000" w:themeColor="text1"/>
          <w:sz w:val="22"/>
          <w:szCs w:val="22"/>
          <w:lang w:eastAsia="en-US"/>
        </w:rPr>
        <w:t xml:space="preserve"> (</w:t>
      </w:r>
      <w:r w:rsidR="00F91E4D" w:rsidRPr="00D1005E">
        <w:rPr>
          <w:rFonts w:ascii="Times New Roman" w:eastAsia="Calibri" w:hAnsi="Times New Roman"/>
          <w:color w:val="000000" w:themeColor="text1"/>
          <w:sz w:val="22"/>
          <w:szCs w:val="22"/>
          <w:lang w:eastAsia="en-US"/>
        </w:rPr>
        <w:t>одна тысяча</w:t>
      </w:r>
      <w:r w:rsidRPr="00D1005E">
        <w:rPr>
          <w:rFonts w:ascii="Times New Roman" w:eastAsia="Calibri" w:hAnsi="Times New Roman"/>
          <w:color w:val="000000" w:themeColor="text1"/>
          <w:sz w:val="22"/>
          <w:szCs w:val="22"/>
          <w:lang w:eastAsia="en-US"/>
        </w:rPr>
        <w:t>) рублей</w:t>
      </w:r>
      <w:r w:rsidRPr="00D1005E">
        <w:rPr>
          <w:rFonts w:ascii="Times New Roman" w:eastAsia="Calibri" w:hAnsi="Times New Roman"/>
          <w:color w:val="000000" w:themeColor="text1"/>
          <w:sz w:val="22"/>
          <w:szCs w:val="22"/>
          <w:vertAlign w:val="superscript"/>
          <w:lang w:eastAsia="en-US"/>
        </w:rPr>
        <w:footnoteReference w:id="4"/>
      </w:r>
      <w:r w:rsidRPr="00D1005E">
        <w:rPr>
          <w:rFonts w:ascii="Times New Roman" w:eastAsia="Calibri" w:hAnsi="Times New Roman"/>
          <w:color w:val="000000" w:themeColor="text1"/>
          <w:sz w:val="22"/>
          <w:szCs w:val="22"/>
          <w:lang w:eastAsia="en-US"/>
        </w:rPr>
        <w:t>.</w:t>
      </w:r>
    </w:p>
    <w:p w14:paraId="60290E08" w14:textId="26CAE2D2"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предусмотренного пунктом 7.8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начисляется пеня в размере, определённом в порядке, установленном в соответствии с пунктом 6.3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w:t>
      </w:r>
    </w:p>
    <w:p w14:paraId="220C3E3F" w14:textId="471A108C" w:rsidR="00C34E20" w:rsidRPr="00D1005E" w:rsidRDefault="00C34E20" w:rsidP="00C34E20">
      <w:pPr>
        <w:widowControl w:val="0"/>
        <w:autoSpaceDE w:val="0"/>
        <w:autoSpaceDN w:val="0"/>
        <w:spacing w:after="0"/>
        <w:ind w:firstLine="709"/>
        <w:rPr>
          <w:color w:val="000000" w:themeColor="text1"/>
          <w:sz w:val="22"/>
          <w:szCs w:val="22"/>
        </w:rPr>
      </w:pPr>
      <w:r w:rsidRPr="00D1005E">
        <w:rPr>
          <w:color w:val="000000" w:themeColor="text1"/>
          <w:sz w:val="22"/>
          <w:szCs w:val="22"/>
        </w:rPr>
        <w:t xml:space="preserve">6.9. Применение неустойки (штрафа, пени) не освобождает Стороны от исполнения обязательств по </w:t>
      </w:r>
      <w:r w:rsidR="00D1005E">
        <w:rPr>
          <w:color w:val="000000" w:themeColor="text1"/>
          <w:sz w:val="22"/>
          <w:szCs w:val="22"/>
        </w:rPr>
        <w:t>Договор</w:t>
      </w:r>
      <w:r w:rsidRPr="00D1005E">
        <w:rPr>
          <w:color w:val="000000" w:themeColor="text1"/>
          <w:sz w:val="22"/>
          <w:szCs w:val="22"/>
        </w:rPr>
        <w:t>у.</w:t>
      </w:r>
    </w:p>
    <w:p w14:paraId="4ABCBB98" w14:textId="7CD09FA7" w:rsidR="00C34E20" w:rsidRPr="00D1005E" w:rsidRDefault="00C34E20" w:rsidP="00C34E20">
      <w:pPr>
        <w:widowControl w:val="0"/>
        <w:autoSpaceDE w:val="0"/>
        <w:autoSpaceDN w:val="0"/>
        <w:spacing w:after="0"/>
        <w:ind w:firstLine="709"/>
        <w:rPr>
          <w:color w:val="000000" w:themeColor="text1"/>
          <w:sz w:val="22"/>
          <w:szCs w:val="22"/>
        </w:rPr>
      </w:pPr>
      <w:r w:rsidRPr="00D1005E">
        <w:rPr>
          <w:color w:val="000000" w:themeColor="text1"/>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sidRPr="00D1005E">
        <w:rPr>
          <w:color w:val="000000" w:themeColor="text1"/>
          <w:sz w:val="22"/>
          <w:szCs w:val="22"/>
        </w:rPr>
        <w:t>Договором</w:t>
      </w:r>
      <w:r w:rsidRPr="00D1005E">
        <w:rPr>
          <w:color w:val="000000" w:themeColor="text1"/>
          <w:sz w:val="22"/>
          <w:szCs w:val="22"/>
        </w:rPr>
        <w:t xml:space="preserve">, не может превышать цену </w:t>
      </w:r>
      <w:r w:rsidR="00440026" w:rsidRPr="00D1005E">
        <w:rPr>
          <w:color w:val="000000" w:themeColor="text1"/>
          <w:sz w:val="22"/>
          <w:szCs w:val="22"/>
        </w:rPr>
        <w:t>Договора</w:t>
      </w:r>
      <w:r w:rsidRPr="00D1005E">
        <w:rPr>
          <w:color w:val="000000" w:themeColor="text1"/>
          <w:sz w:val="22"/>
          <w:szCs w:val="22"/>
        </w:rPr>
        <w:t xml:space="preserve">.  </w:t>
      </w:r>
    </w:p>
    <w:p w14:paraId="4575A5B6" w14:textId="4237CB96" w:rsidR="00C34E20" w:rsidRPr="00D1005E" w:rsidRDefault="00C34E20" w:rsidP="00C34E20">
      <w:pPr>
        <w:widowControl w:val="0"/>
        <w:autoSpaceDE w:val="0"/>
        <w:autoSpaceDN w:val="0"/>
        <w:spacing w:after="0"/>
        <w:ind w:firstLine="709"/>
        <w:rPr>
          <w:color w:val="000000" w:themeColor="text1"/>
          <w:sz w:val="22"/>
          <w:szCs w:val="22"/>
        </w:rPr>
      </w:pPr>
      <w:r w:rsidRPr="00D1005E">
        <w:rPr>
          <w:color w:val="000000" w:themeColor="text1"/>
          <w:sz w:val="22"/>
          <w:szCs w:val="22"/>
        </w:rPr>
        <w:t xml:space="preserve">6.11. Общая сумма начисленных штрафов за ненадлежащее исполнение Заказчиком обязательств, предусмотренных </w:t>
      </w:r>
      <w:r w:rsidR="00440026" w:rsidRPr="00D1005E">
        <w:rPr>
          <w:color w:val="000000" w:themeColor="text1"/>
          <w:sz w:val="22"/>
          <w:szCs w:val="22"/>
        </w:rPr>
        <w:t>Договором</w:t>
      </w:r>
      <w:r w:rsidRPr="00D1005E">
        <w:rPr>
          <w:color w:val="000000" w:themeColor="text1"/>
          <w:sz w:val="22"/>
          <w:szCs w:val="22"/>
        </w:rPr>
        <w:t xml:space="preserve">, не может превышать цену </w:t>
      </w:r>
      <w:r w:rsidR="00440026" w:rsidRPr="00D1005E">
        <w:rPr>
          <w:color w:val="000000" w:themeColor="text1"/>
          <w:sz w:val="22"/>
          <w:szCs w:val="22"/>
        </w:rPr>
        <w:t>Договора</w:t>
      </w:r>
      <w:r w:rsidRPr="00D1005E">
        <w:rPr>
          <w:color w:val="000000" w:themeColor="text1"/>
          <w:sz w:val="22"/>
          <w:szCs w:val="22"/>
        </w:rPr>
        <w:t>.</w:t>
      </w:r>
    </w:p>
    <w:p w14:paraId="4D631BBF" w14:textId="2C65792D" w:rsidR="00C34E20"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6.12. В случае расторжения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связи с односторонним отказом Стороны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w:t>
      </w:r>
      <w:r w:rsidRPr="00D1005E">
        <w:rPr>
          <w:rFonts w:ascii="Times New Roman" w:hAnsi="Times New Roman"/>
          <w:color w:val="000000" w:themeColor="text1"/>
          <w:sz w:val="22"/>
          <w:szCs w:val="22"/>
        </w:rPr>
        <w:lastRenderedPageBreak/>
        <w:t xml:space="preserve">одностороннем отказе от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4BE673A3" w14:textId="77777777" w:rsidR="003B0C7E" w:rsidRPr="00D1005E" w:rsidRDefault="003B0C7E" w:rsidP="00C34E20">
      <w:pPr>
        <w:pStyle w:val="13"/>
        <w:spacing w:after="0" w:line="240" w:lineRule="auto"/>
        <w:ind w:firstLine="709"/>
        <w:jc w:val="both"/>
        <w:rPr>
          <w:rFonts w:ascii="Times New Roman" w:hAnsi="Times New Roman"/>
          <w:color w:val="000000" w:themeColor="text1"/>
          <w:sz w:val="22"/>
          <w:szCs w:val="22"/>
        </w:rPr>
      </w:pPr>
    </w:p>
    <w:p w14:paraId="33884E7E" w14:textId="2903D202"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 Обеспечение исполнения </w:t>
      </w:r>
      <w:r w:rsidR="00440026" w:rsidRPr="00D1005E">
        <w:rPr>
          <w:rFonts w:ascii="Times New Roman" w:hAnsi="Times New Roman"/>
          <w:color w:val="000000" w:themeColor="text1"/>
          <w:sz w:val="22"/>
          <w:szCs w:val="22"/>
        </w:rPr>
        <w:t>Договора</w:t>
      </w:r>
    </w:p>
    <w:p w14:paraId="0F3815A9" w14:textId="23D3CEF3"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7.1. Обеспечение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устанавливается в размере 5% от цены, 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w:t>
      </w:r>
    </w:p>
    <w:p w14:paraId="75A3BEB8" w14:textId="52AC7A02"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В случае если Поставщиком предложена цена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которая на двадцать пять и более процентов ниже начальной (максимальной) цены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Поставщик предоставляет обеспечение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размере, превышающем в полтора раза размер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указанного в извещении о закупке,  но не менее чем десять процентов от начальной (максимальной) цены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или от цены заключаемого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(если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xml:space="preserve">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размере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указанном в извещении о закупке.</w:t>
      </w:r>
    </w:p>
    <w:p w14:paraId="25D8A03E" w14:textId="51703995"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7.2. Исполнение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BE3BFDA"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Способ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самостоятельно.</w:t>
      </w:r>
    </w:p>
    <w:p w14:paraId="3C4128AC" w14:textId="5AFFFF6F"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Срок действия независимой гарантии должен превышать предусмотренный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7.3. Денежные средства, внесённые Поставщиком в качестве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том числе часть этих денежных средств в случае уменьшения размера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соответствии с пунктами 7.1, 7.5 и 7.6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возвращаются Поставщику в срок не более 15 дней с даты исполнения Поставщиком обязательств,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(если такая форма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применяется Поставщиком).</w:t>
      </w:r>
    </w:p>
    <w:p w14:paraId="72DA401F" w14:textId="0C38C128"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7.4. Независимая гарантия, предоставленная в качестве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0226DD3F"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В случае, если обеспечением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1C2F08BD" w14:textId="6A3CE51D"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7.5. В ходе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Поставщик вправе изменить способ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и (или) предоставить Заказчику взамен ранее предоставленного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новое обеспечение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размер которого может быть уменьшен в порядке и случаях, которые предусмотрены пунктами 7.6 и 7.7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536EF627" w14:textId="78C347E6"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7.6. Размер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В случае, если обеспечение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рассчитанного Заказчиком на основании информации об </w:t>
      </w:r>
      <w:r w:rsidRPr="00D1005E">
        <w:rPr>
          <w:rFonts w:ascii="Times New Roman" w:hAnsi="Times New Roman"/>
          <w:color w:val="000000" w:themeColor="text1"/>
          <w:sz w:val="22"/>
          <w:szCs w:val="22"/>
        </w:rPr>
        <w:lastRenderedPageBreak/>
        <w:t xml:space="preserve">исполнении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размещённой в реестре контрактов. В случае, если обеспечение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срок денежные средства в сумме, на которую уменьшен размер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рассчитанный Заказчиком на основании информации об исполнении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размещённой в реестре контрактов.</w:t>
      </w:r>
    </w:p>
    <w:p w14:paraId="62E6188C" w14:textId="08D35A2A"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7.7. Предусмотренное пунктами 7.1 и 7.5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уменьшение размера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лицензии на осуществление банковских операций, Поставщик обязан предоставить новое обеспечение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w:t>
      </w:r>
    </w:p>
    <w:p w14:paraId="6D21BFFA" w14:textId="74B6EB6E"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7.9. Уменьшение в соответствии с пунктами 7.1 и 7.5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размера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информации в реестр контрактов.</w:t>
      </w:r>
    </w:p>
    <w:p w14:paraId="42CED2C1" w14:textId="49B6287D"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7.10. В случае предоставления нового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соответствии с пунктами 7.5 и 7.8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4BF1238D"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7.11. Участник закупки, с которым заключается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При этом сумма цен таких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xml:space="preserve">ов должна составлять не менее начальной (максимальной) цены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указанной в извещении об осуществлении закупки и документации о закупке. </w:t>
      </w:r>
    </w:p>
    <w:p w14:paraId="0105C9F0" w14:textId="0A015764"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p>
    <w:p w14:paraId="3C53BD36" w14:textId="77777777"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8. Обеспечение гарантийных обязательств</w:t>
      </w:r>
    </w:p>
    <w:p w14:paraId="013EA0C8" w14:textId="5C890696" w:rsidR="003B0C7E" w:rsidRPr="003B0C7E" w:rsidRDefault="003B0C7E" w:rsidP="003B0C7E">
      <w:pPr>
        <w:pStyle w:val="ConsPlusNormal"/>
        <w:ind w:firstLine="540"/>
        <w:jc w:val="both"/>
        <w:rPr>
          <w:rFonts w:ascii="Times New Roman" w:hAnsi="Times New Roman" w:cs="Times New Roman"/>
          <w:color w:val="000000" w:themeColor="text1"/>
          <w:sz w:val="24"/>
          <w:szCs w:val="24"/>
        </w:rPr>
      </w:pPr>
      <w:r w:rsidRPr="003B0C7E">
        <w:rPr>
          <w:rFonts w:ascii="Times New Roman" w:hAnsi="Times New Roman" w:cs="Times New Roman"/>
          <w:sz w:val="24"/>
          <w:szCs w:val="24"/>
        </w:rPr>
        <w:t xml:space="preserve">8.1. Обеспечение гарантийных обязательств предоставляется Поставщиком до оформления </w:t>
      </w:r>
      <w:r w:rsidRPr="003B0C7E">
        <w:rPr>
          <w:rFonts w:ascii="Times New Roman" w:hAnsi="Times New Roman" w:cs="Times New Roman"/>
          <w:color w:val="000000" w:themeColor="text1"/>
          <w:sz w:val="24"/>
          <w:szCs w:val="24"/>
        </w:rPr>
        <w:t>структурированного документа о приемке.</w:t>
      </w:r>
    </w:p>
    <w:p w14:paraId="5AAAC709" w14:textId="0AAC7B21" w:rsidR="003B0C7E" w:rsidRPr="003B0C7E" w:rsidRDefault="003B0C7E" w:rsidP="003B0C7E">
      <w:pPr>
        <w:pStyle w:val="ConsPlusNormal"/>
        <w:ind w:firstLine="540"/>
        <w:jc w:val="both"/>
        <w:rPr>
          <w:rFonts w:ascii="Times New Roman" w:hAnsi="Times New Roman" w:cs="Times New Roman"/>
          <w:sz w:val="24"/>
          <w:szCs w:val="24"/>
        </w:rPr>
      </w:pPr>
      <w:r w:rsidRPr="003B0C7E">
        <w:rPr>
          <w:rFonts w:ascii="Times New Roman" w:hAnsi="Times New Roman" w:cs="Times New Roman"/>
          <w:sz w:val="24"/>
          <w:szCs w:val="24"/>
        </w:rPr>
        <w:t>8.2. Обеспечение гарантийных обязательств устанавливается в размере 116 552 (сто шестнадцать тысяч пятьсот пятьдесят два)  рубля 36 копеек</w:t>
      </w:r>
      <w:hyperlink w:anchor="P1870" w:history="1"/>
      <w:r w:rsidRPr="003B0C7E">
        <w:rPr>
          <w:rFonts w:ascii="Times New Roman" w:hAnsi="Times New Roman" w:cs="Times New Roman"/>
          <w:sz w:val="24"/>
          <w:szCs w:val="24"/>
        </w:rPr>
        <w:t>.</w:t>
      </w:r>
    </w:p>
    <w:p w14:paraId="64A28ED1" w14:textId="77777777" w:rsidR="003B0C7E" w:rsidRPr="003B0C7E" w:rsidRDefault="003B0C7E" w:rsidP="003B0C7E">
      <w:pPr>
        <w:pStyle w:val="ConsPlusNormal"/>
        <w:ind w:firstLine="540"/>
        <w:jc w:val="both"/>
        <w:rPr>
          <w:rFonts w:ascii="Times New Roman" w:hAnsi="Times New Roman" w:cs="Times New Roman"/>
          <w:sz w:val="24"/>
          <w:szCs w:val="24"/>
        </w:rPr>
      </w:pPr>
      <w:r w:rsidRPr="003B0C7E">
        <w:rPr>
          <w:rFonts w:ascii="Times New Roman" w:hAnsi="Times New Roman" w:cs="Times New Roman"/>
          <w:sz w:val="24"/>
          <w:szCs w:val="24"/>
        </w:rPr>
        <w:t xml:space="preserve">8.3. Гарантийные обязательства обеспечиваются предоставлением </w:t>
      </w:r>
      <w:r w:rsidRPr="003B0C7E">
        <w:rPr>
          <w:rFonts w:ascii="Times New Roman" w:hAnsi="Times New Roman"/>
          <w:sz w:val="24"/>
          <w:szCs w:val="24"/>
        </w:rPr>
        <w:t xml:space="preserve">независимой </w:t>
      </w:r>
      <w:r w:rsidRPr="003B0C7E">
        <w:rPr>
          <w:rFonts w:ascii="Times New Roman" w:hAnsi="Times New Roman" w:cs="Times New Roman"/>
          <w:sz w:val="24"/>
          <w:szCs w:val="24"/>
        </w:rPr>
        <w:t xml:space="preserve">гарантии, соответствующей требованиям статьи 45 Федерального закона </w:t>
      </w:r>
      <w:r w:rsidRPr="003B0C7E">
        <w:rPr>
          <w:rFonts w:ascii="Times New Roman" w:hAnsi="Times New Roman"/>
          <w:sz w:val="24"/>
          <w:szCs w:val="24"/>
        </w:rPr>
        <w:t xml:space="preserve">от 05.04.2013 № 44-ФЗ </w:t>
      </w:r>
      <w:r w:rsidRPr="003B0C7E">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w:t>
      </w:r>
      <w:r w:rsidRPr="003B0C7E">
        <w:rPr>
          <w:rFonts w:ascii="Times New Roman" w:hAnsi="Times New Roman" w:cs="Times New Roman"/>
          <w:sz w:val="24"/>
          <w:szCs w:val="24"/>
        </w:rPr>
        <w:lastRenderedPageBreak/>
        <w:t>средствами, поступающими Заказчику.</w:t>
      </w:r>
    </w:p>
    <w:p w14:paraId="4B4DD878" w14:textId="274BE5DC" w:rsidR="003B0C7E" w:rsidRPr="003B0C7E" w:rsidRDefault="003B0C7E" w:rsidP="003B0C7E">
      <w:pPr>
        <w:pStyle w:val="ConsPlusNormal"/>
        <w:ind w:firstLine="540"/>
        <w:jc w:val="both"/>
        <w:rPr>
          <w:rFonts w:ascii="Times New Roman" w:hAnsi="Times New Roman" w:cs="Times New Roman"/>
          <w:sz w:val="24"/>
          <w:szCs w:val="24"/>
        </w:rPr>
      </w:pPr>
      <w:r w:rsidRPr="003B0C7E">
        <w:rPr>
          <w:rFonts w:ascii="Times New Roman" w:hAnsi="Times New Roman" w:cs="Times New Roman"/>
          <w:sz w:val="24"/>
          <w:szCs w:val="24"/>
        </w:rPr>
        <w:t xml:space="preserve">Способ обеспечения гарантийных обязательств, срок действия </w:t>
      </w:r>
      <w:r w:rsidRPr="003B0C7E">
        <w:rPr>
          <w:rFonts w:ascii="Times New Roman" w:hAnsi="Times New Roman"/>
          <w:sz w:val="24"/>
          <w:szCs w:val="24"/>
        </w:rPr>
        <w:t xml:space="preserve">независимой </w:t>
      </w:r>
      <w:r w:rsidRPr="003B0C7E">
        <w:rPr>
          <w:rFonts w:ascii="Times New Roman" w:hAnsi="Times New Roman" w:cs="Times New Roman"/>
          <w:sz w:val="24"/>
          <w:szCs w:val="24"/>
        </w:rPr>
        <w:t xml:space="preserve">гарантии определяются в соответствии с требованиями Федерального закона </w:t>
      </w:r>
      <w:r w:rsidRPr="003B0C7E">
        <w:rPr>
          <w:rFonts w:ascii="Times New Roman" w:hAnsi="Times New Roman"/>
          <w:sz w:val="24"/>
          <w:szCs w:val="24"/>
        </w:rPr>
        <w:t>от 05.04.2013 № 44-ФЗ</w:t>
      </w:r>
      <w:r w:rsidRPr="003B0C7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Pr="003B0C7E">
        <w:rPr>
          <w:rFonts w:ascii="Times New Roman" w:hAnsi="Times New Roman"/>
          <w:sz w:val="24"/>
          <w:szCs w:val="24"/>
        </w:rPr>
        <w:t>Договор</w:t>
      </w:r>
      <w:r w:rsidRPr="003B0C7E">
        <w:rPr>
          <w:rFonts w:ascii="Times New Roman" w:hAnsi="Times New Roman" w:cs="Times New Roman"/>
          <w:sz w:val="24"/>
          <w:szCs w:val="24"/>
        </w:rPr>
        <w:t>, самостоятельно.</w:t>
      </w:r>
    </w:p>
    <w:p w14:paraId="047646B1" w14:textId="4C794AD1" w:rsidR="003B0C7E" w:rsidRPr="003B0C7E" w:rsidRDefault="003B0C7E" w:rsidP="003B0C7E">
      <w:pPr>
        <w:pStyle w:val="ConsPlusNormal"/>
        <w:ind w:firstLine="540"/>
        <w:jc w:val="both"/>
        <w:rPr>
          <w:rFonts w:ascii="Times New Roman" w:hAnsi="Times New Roman" w:cs="Times New Roman"/>
          <w:sz w:val="24"/>
          <w:szCs w:val="24"/>
        </w:rPr>
      </w:pPr>
      <w:r w:rsidRPr="003B0C7E">
        <w:rPr>
          <w:rFonts w:ascii="Times New Roman" w:hAnsi="Times New Roman" w:cs="Times New Roman"/>
          <w:sz w:val="24"/>
          <w:szCs w:val="24"/>
        </w:rPr>
        <w:t xml:space="preserve">Срок действия </w:t>
      </w:r>
      <w:r w:rsidRPr="003B0C7E">
        <w:rPr>
          <w:rFonts w:ascii="Times New Roman" w:hAnsi="Times New Roman"/>
          <w:sz w:val="24"/>
          <w:szCs w:val="24"/>
        </w:rPr>
        <w:t xml:space="preserve">независимой </w:t>
      </w:r>
      <w:r w:rsidRPr="003B0C7E">
        <w:rPr>
          <w:rFonts w:ascii="Times New Roman" w:hAnsi="Times New Roman" w:cs="Times New Roman"/>
          <w:sz w:val="24"/>
          <w:szCs w:val="24"/>
        </w:rPr>
        <w:t xml:space="preserve">гарантии должен превышать предусмотренный </w:t>
      </w:r>
      <w:r w:rsidRPr="003B0C7E">
        <w:rPr>
          <w:rFonts w:ascii="Times New Roman" w:hAnsi="Times New Roman"/>
          <w:sz w:val="24"/>
          <w:szCs w:val="24"/>
        </w:rPr>
        <w:t xml:space="preserve">Договором </w:t>
      </w:r>
      <w:r w:rsidRPr="003B0C7E">
        <w:rPr>
          <w:rFonts w:ascii="Times New Roman" w:hAnsi="Times New Roman" w:cs="Times New Roman"/>
          <w:sz w:val="24"/>
          <w:szCs w:val="24"/>
        </w:rPr>
        <w:t xml:space="preserve">срок исполнения обязательств, которые должны быть обеспечены такой </w:t>
      </w:r>
      <w:r w:rsidRPr="003B0C7E">
        <w:rPr>
          <w:rFonts w:ascii="Times New Roman" w:hAnsi="Times New Roman"/>
          <w:sz w:val="24"/>
          <w:szCs w:val="24"/>
        </w:rPr>
        <w:t xml:space="preserve">независимой </w:t>
      </w:r>
      <w:r w:rsidRPr="003B0C7E">
        <w:rPr>
          <w:rFonts w:ascii="Times New Roman" w:hAnsi="Times New Roman" w:cs="Times New Roman"/>
          <w:sz w:val="24"/>
          <w:szCs w:val="24"/>
        </w:rPr>
        <w:t xml:space="preserve">гарантией, не менее чем на один месяц, в том числе в случае его изменения в соответствии со статьей 95 Федерального закона </w:t>
      </w:r>
      <w:r w:rsidRPr="003B0C7E">
        <w:rPr>
          <w:rFonts w:ascii="Times New Roman" w:hAnsi="Times New Roman"/>
          <w:sz w:val="24"/>
          <w:szCs w:val="24"/>
        </w:rPr>
        <w:t xml:space="preserve">от 05.04.2013 № 44-ФЗ </w:t>
      </w:r>
      <w:r w:rsidRPr="003B0C7E">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14:paraId="59F211DD" w14:textId="7C2477F3" w:rsidR="003B0C7E" w:rsidRPr="003B0C7E" w:rsidRDefault="003B0C7E" w:rsidP="003B0C7E">
      <w:pPr>
        <w:pStyle w:val="ConsPlusNormal"/>
        <w:ind w:firstLine="540"/>
        <w:jc w:val="both"/>
        <w:rPr>
          <w:rFonts w:ascii="Times New Roman" w:hAnsi="Times New Roman" w:cs="Times New Roman"/>
          <w:sz w:val="24"/>
          <w:szCs w:val="24"/>
        </w:rPr>
      </w:pPr>
      <w:bookmarkStart w:id="5" w:name="P1595"/>
      <w:bookmarkEnd w:id="5"/>
      <w:r w:rsidRPr="003B0C7E">
        <w:rPr>
          <w:rFonts w:ascii="Times New Roman" w:hAnsi="Times New Roman" w:cs="Times New Roman"/>
          <w:sz w:val="24"/>
          <w:szCs w:val="24"/>
        </w:rPr>
        <w:t>8.4.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6A44485" w14:textId="2A2B77D7" w:rsidR="003B0C7E" w:rsidRPr="003B0C7E" w:rsidRDefault="003B0C7E" w:rsidP="003B0C7E">
      <w:pPr>
        <w:pStyle w:val="ConsPlusNormal"/>
        <w:ind w:firstLine="540"/>
        <w:jc w:val="both"/>
        <w:rPr>
          <w:rFonts w:ascii="Times New Roman" w:hAnsi="Times New Roman" w:cs="Times New Roman"/>
          <w:sz w:val="24"/>
          <w:szCs w:val="24"/>
        </w:rPr>
      </w:pPr>
      <w:bookmarkStart w:id="6" w:name="P1597"/>
      <w:bookmarkEnd w:id="6"/>
      <w:r w:rsidRPr="003B0C7E">
        <w:rPr>
          <w:rFonts w:ascii="Times New Roman" w:hAnsi="Times New Roman" w:cs="Times New Roman"/>
          <w:sz w:val="24"/>
          <w:szCs w:val="24"/>
        </w:rPr>
        <w:t xml:space="preserve">8.5. Участник закупки, с которым заключается </w:t>
      </w:r>
      <w:r w:rsidRPr="003B0C7E">
        <w:rPr>
          <w:rFonts w:ascii="Times New Roman" w:hAnsi="Times New Roman"/>
          <w:sz w:val="24"/>
          <w:szCs w:val="24"/>
        </w:rPr>
        <w:t xml:space="preserve">Договор </w:t>
      </w:r>
      <w:r w:rsidRPr="003B0C7E">
        <w:rPr>
          <w:rFonts w:ascii="Times New Roman" w:hAnsi="Times New Roman" w:cs="Times New Roman"/>
          <w:sz w:val="24"/>
          <w:szCs w:val="24"/>
        </w:rPr>
        <w:t xml:space="preserve">по результатам определения поставщика (подрядчика, исполнителя) в соответствии с пунктом 1 части 1 статьи 30 Федерального закона </w:t>
      </w:r>
      <w:r w:rsidRPr="003B0C7E">
        <w:rPr>
          <w:rFonts w:ascii="Times New Roman" w:hAnsi="Times New Roman"/>
          <w:sz w:val="24"/>
          <w:szCs w:val="24"/>
        </w:rPr>
        <w:t xml:space="preserve">от 05.04.2013 № 44-ФЗ </w:t>
      </w:r>
      <w:r w:rsidRPr="003B0C7E">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3B0C7E">
        <w:rPr>
          <w:rFonts w:ascii="Times New Roman" w:hAnsi="Times New Roman"/>
          <w:sz w:val="24"/>
          <w:szCs w:val="24"/>
        </w:rPr>
        <w:t xml:space="preserve">Договора </w:t>
      </w:r>
      <w:r w:rsidRPr="003B0C7E">
        <w:rPr>
          <w:rFonts w:ascii="Times New Roman" w:hAnsi="Times New Roman" w:cs="Times New Roman"/>
          <w:sz w:val="24"/>
          <w:szCs w:val="24"/>
        </w:rPr>
        <w:t xml:space="preserve">в случаях, установленных Федеральным законом </w:t>
      </w:r>
      <w:r>
        <w:rPr>
          <w:rFonts w:ascii="Times New Roman" w:hAnsi="Times New Roman"/>
          <w:sz w:val="24"/>
          <w:szCs w:val="24"/>
        </w:rPr>
        <w:t xml:space="preserve">от 05.04.2013 № 44-ФЗ </w:t>
      </w:r>
      <w:r w:rsidRPr="003B0C7E">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w:t>
      </w:r>
      <w:r w:rsidRPr="003B0C7E">
        <w:rPr>
          <w:rFonts w:ascii="Times New Roman" w:hAnsi="Times New Roman"/>
          <w:sz w:val="24"/>
          <w:szCs w:val="24"/>
        </w:rPr>
        <w:t>Договора</w:t>
      </w:r>
      <w:r w:rsidRPr="003B0C7E">
        <w:rPr>
          <w:rFonts w:ascii="Times New Roman" w:hAnsi="Times New Roman" w:cs="Times New Roman"/>
          <w:sz w:val="24"/>
          <w:szCs w:val="24"/>
        </w:rPr>
        <w:t xml:space="preserve">, указанной в извещении об осуществлении закупки и документации о закупке. </w:t>
      </w:r>
    </w:p>
    <w:p w14:paraId="56E5781C" w14:textId="1CE4039F" w:rsidR="003B0C7E" w:rsidRPr="003B0C7E" w:rsidRDefault="003B0C7E" w:rsidP="003B0C7E">
      <w:pPr>
        <w:pStyle w:val="ConsPlusNormal"/>
        <w:ind w:firstLine="540"/>
        <w:jc w:val="both"/>
        <w:rPr>
          <w:rFonts w:ascii="Times New Roman" w:hAnsi="Times New Roman" w:cs="Times New Roman"/>
          <w:sz w:val="24"/>
          <w:szCs w:val="24"/>
        </w:rPr>
      </w:pPr>
      <w:r w:rsidRPr="003B0C7E">
        <w:rPr>
          <w:rFonts w:ascii="Times New Roman" w:hAnsi="Times New Roman" w:cs="Times New Roman"/>
          <w:sz w:val="24"/>
          <w:szCs w:val="24"/>
        </w:rPr>
        <w:t xml:space="preserve">8.6. Положения настоящего раздела </w:t>
      </w:r>
      <w:r w:rsidRPr="003B0C7E">
        <w:rPr>
          <w:rFonts w:ascii="Times New Roman" w:hAnsi="Times New Roman"/>
          <w:sz w:val="24"/>
          <w:szCs w:val="24"/>
        </w:rPr>
        <w:t xml:space="preserve">Договора </w:t>
      </w:r>
      <w:r w:rsidRPr="003B0C7E">
        <w:rPr>
          <w:rFonts w:ascii="Times New Roman" w:hAnsi="Times New Roman" w:cs="Times New Roman"/>
          <w:sz w:val="24"/>
          <w:szCs w:val="24"/>
        </w:rPr>
        <w:t xml:space="preserve">не применяются в случае заключения </w:t>
      </w:r>
      <w:r w:rsidRPr="003B0C7E">
        <w:rPr>
          <w:rFonts w:ascii="Times New Roman" w:hAnsi="Times New Roman"/>
          <w:sz w:val="24"/>
          <w:szCs w:val="24"/>
        </w:rPr>
        <w:t xml:space="preserve">Договора </w:t>
      </w:r>
      <w:r w:rsidRPr="003B0C7E">
        <w:rPr>
          <w:rFonts w:ascii="Times New Roman" w:hAnsi="Times New Roman" w:cs="Times New Roman"/>
          <w:sz w:val="24"/>
          <w:szCs w:val="24"/>
        </w:rPr>
        <w:t>с участником закупки, который является казенным учреждением.</w:t>
      </w:r>
    </w:p>
    <w:p w14:paraId="382CC06D" w14:textId="77777777" w:rsidR="003B0C7E" w:rsidRPr="00724907" w:rsidRDefault="003B0C7E" w:rsidP="003B0C7E">
      <w:pPr>
        <w:pStyle w:val="ConsPlusNormal"/>
        <w:ind w:firstLine="540"/>
        <w:jc w:val="both"/>
        <w:rPr>
          <w:rFonts w:ascii="Times New Roman" w:hAnsi="Times New Roman" w:cs="Times New Roman"/>
          <w:sz w:val="24"/>
          <w:szCs w:val="24"/>
        </w:rPr>
      </w:pPr>
    </w:p>
    <w:p w14:paraId="53B8088C" w14:textId="77777777"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9. Исключительные права</w:t>
      </w:r>
    </w:p>
    <w:p w14:paraId="0FAB958B" w14:textId="77777777"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p>
    <w:p w14:paraId="17E6FD13" w14:textId="479532B7"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10. Обстоятельства непреодолимой силы</w:t>
      </w:r>
    </w:p>
    <w:p w14:paraId="1387862A" w14:textId="7999C335"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10.1. Стороны не несут ответственность за полное или частичное неисполнение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обязательств, если такое неисполнение связано с обстоятельствами непреодолимой силы.</w:t>
      </w:r>
    </w:p>
    <w:p w14:paraId="5132BEF1" w14:textId="0895C93D"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10.2. В случае если надлежащее исполнение Стороной предусмотренных </w:t>
      </w:r>
      <w:r w:rsidR="00440026" w:rsidRPr="00D1005E">
        <w:rPr>
          <w:rFonts w:ascii="Times New Roman" w:hAnsi="Times New Roman"/>
          <w:color w:val="000000" w:themeColor="text1"/>
          <w:sz w:val="22"/>
          <w:szCs w:val="22"/>
        </w:rPr>
        <w:t>Договором</w:t>
      </w:r>
      <w:r w:rsidRPr="00D1005E">
        <w:rPr>
          <w:rFonts w:ascii="Times New Roman" w:hAnsi="Times New Roman"/>
          <w:color w:val="000000" w:themeColor="text1"/>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0B72B6CD"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10.3. В случае возникновения обстоятельств непреодолимой силы Стороны вправе расторгнуть </w:t>
      </w:r>
      <w:r w:rsidR="00D1005E">
        <w:rPr>
          <w:rFonts w:ascii="Times New Roman" w:hAnsi="Times New Roman"/>
          <w:color w:val="000000" w:themeColor="text1"/>
          <w:sz w:val="22"/>
          <w:szCs w:val="22"/>
        </w:rPr>
        <w:t>Договор</w:t>
      </w:r>
      <w:r w:rsidRPr="00D1005E">
        <w:rPr>
          <w:rFonts w:ascii="Times New Roman" w:hAnsi="Times New Roman"/>
          <w:color w:val="000000" w:themeColor="text1"/>
          <w:sz w:val="22"/>
          <w:szCs w:val="22"/>
        </w:rPr>
        <w:t>, и в этом случае ни одна из Сторон не вправе требовать возмещения убытков.</w:t>
      </w:r>
    </w:p>
    <w:p w14:paraId="393F7BEA"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D1005E" w:rsidRDefault="00C34E20" w:rsidP="00C34E20">
      <w:pPr>
        <w:pStyle w:val="afb"/>
        <w:spacing w:line="240" w:lineRule="auto"/>
        <w:ind w:firstLine="709"/>
        <w:jc w:val="both"/>
        <w:rPr>
          <w:rFonts w:ascii="Times New Roman" w:hAnsi="Times New Roman"/>
          <w:color w:val="000000" w:themeColor="text1"/>
          <w:sz w:val="22"/>
          <w:szCs w:val="22"/>
        </w:rPr>
      </w:pPr>
    </w:p>
    <w:p w14:paraId="1CF97152" w14:textId="121DEB45"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11. Рассмотрение и разрешение споров</w:t>
      </w:r>
    </w:p>
    <w:p w14:paraId="287D0C24" w14:textId="54343336"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11.1. Все споры и разногласия, которые могут возникнуть из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 xml:space="preserve">11.2. Претензия оформляется в письменной форме. В претензии перечисляются допущенные при исполнении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нарушения со ссылкой на соответствующие положения </w:t>
      </w:r>
      <w:r w:rsidR="00440026" w:rsidRPr="00D1005E">
        <w:rPr>
          <w:rFonts w:ascii="Times New Roman" w:hAnsi="Times New Roman"/>
          <w:color w:val="000000" w:themeColor="text1"/>
          <w:sz w:val="22"/>
          <w:szCs w:val="22"/>
        </w:rPr>
        <w:t>Договора</w:t>
      </w:r>
      <w:r w:rsidRPr="00D1005E">
        <w:rPr>
          <w:rFonts w:ascii="Times New Roman" w:hAnsi="Times New Roman"/>
          <w:color w:val="000000" w:themeColor="text1"/>
          <w:sz w:val="22"/>
          <w:szCs w:val="22"/>
        </w:rPr>
        <w:t xml:space="preserve"> или его приложений, отражаются стоимостная оценка ответственности (неустойки), а также действия, которые </w:t>
      </w:r>
      <w:r w:rsidRPr="00D1005E">
        <w:rPr>
          <w:rFonts w:ascii="Times New Roman" w:hAnsi="Times New Roman"/>
          <w:color w:val="000000" w:themeColor="text1"/>
          <w:sz w:val="22"/>
          <w:szCs w:val="22"/>
        </w:rPr>
        <w:lastRenderedPageBreak/>
        <w:t>должны быть произведены Стороной для устранения нарушений.</w:t>
      </w:r>
    </w:p>
    <w:p w14:paraId="32322788" w14:textId="77777777"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D1005E" w:rsidRDefault="00C34E20" w:rsidP="00C34E20">
      <w:pPr>
        <w:pStyle w:val="13"/>
        <w:spacing w:after="0" w:line="240" w:lineRule="auto"/>
        <w:ind w:firstLine="709"/>
        <w:jc w:val="both"/>
        <w:rPr>
          <w:rFonts w:ascii="Times New Roman" w:hAnsi="Times New Roman"/>
          <w:color w:val="000000" w:themeColor="text1"/>
          <w:sz w:val="22"/>
          <w:szCs w:val="22"/>
        </w:rPr>
      </w:pPr>
      <w:r w:rsidRPr="00D1005E">
        <w:rPr>
          <w:rFonts w:ascii="Times New Roman" w:hAnsi="Times New Roman"/>
          <w:color w:val="000000" w:themeColor="text1"/>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D1005E" w:rsidRDefault="00C34E20" w:rsidP="00C34E20">
      <w:pPr>
        <w:ind w:firstLine="567"/>
        <w:jc w:val="center"/>
        <w:rPr>
          <w:color w:val="000000" w:themeColor="text1"/>
          <w:sz w:val="22"/>
          <w:szCs w:val="22"/>
        </w:rPr>
      </w:pPr>
    </w:p>
    <w:p w14:paraId="42BB0CD3" w14:textId="62306142" w:rsidR="00C34E20" w:rsidRPr="00D1005E" w:rsidRDefault="00C34E20" w:rsidP="00C34E20">
      <w:pPr>
        <w:ind w:firstLine="567"/>
        <w:jc w:val="center"/>
        <w:rPr>
          <w:color w:val="000000" w:themeColor="text1"/>
          <w:sz w:val="22"/>
          <w:szCs w:val="22"/>
        </w:rPr>
      </w:pPr>
      <w:r w:rsidRPr="00D1005E">
        <w:rPr>
          <w:color w:val="000000" w:themeColor="text1"/>
          <w:sz w:val="22"/>
          <w:szCs w:val="22"/>
        </w:rPr>
        <w:t>12. Антикоррупционная оговорка</w:t>
      </w:r>
    </w:p>
    <w:p w14:paraId="1CE7C402" w14:textId="3B5992D5"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12.1. При исполнении своих обязательств по </w:t>
      </w:r>
      <w:r w:rsidR="00D1005E">
        <w:rPr>
          <w:rFonts w:ascii="Times New Roman" w:hAnsi="Times New Roman" w:cs="Times New Roman"/>
          <w:color w:val="000000" w:themeColor="text1"/>
          <w:sz w:val="22"/>
          <w:szCs w:val="22"/>
        </w:rPr>
        <w:t>Договор</w:t>
      </w:r>
      <w:r w:rsidRPr="00D1005E">
        <w:rPr>
          <w:rFonts w:ascii="Times New Roman" w:hAnsi="Times New Roman" w:cs="Times New Roman"/>
          <w:color w:val="000000" w:themeColor="text1"/>
          <w:sz w:val="22"/>
          <w:szCs w:val="22"/>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D1005E">
        <w:rPr>
          <w:rFonts w:ascii="Times New Roman" w:hAnsi="Times New Roman" w:cs="Times New Roman"/>
          <w:color w:val="000000" w:themeColor="text1"/>
          <w:sz w:val="22"/>
          <w:szCs w:val="22"/>
        </w:rPr>
        <w:t>Договор</w:t>
      </w:r>
      <w:r w:rsidRPr="00D1005E">
        <w:rPr>
          <w:rFonts w:ascii="Times New Roman" w:hAnsi="Times New Roman" w:cs="Times New Roman"/>
          <w:color w:val="000000" w:themeColor="text1"/>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w:t>
      </w:r>
    </w:p>
    <w:p w14:paraId="6B3A69DB" w14:textId="3CD7C79B"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Каналы уведомления </w:t>
      </w:r>
      <w:r w:rsidR="006A2CA6" w:rsidRPr="00D1005E">
        <w:rPr>
          <w:rFonts w:ascii="Times New Roman" w:hAnsi="Times New Roman" w:cs="Times New Roman"/>
          <w:color w:val="000000" w:themeColor="text1"/>
          <w:sz w:val="22"/>
          <w:szCs w:val="22"/>
        </w:rPr>
        <w:t>Поставщика</w:t>
      </w:r>
      <w:r w:rsidRPr="00D1005E">
        <w:rPr>
          <w:rFonts w:ascii="Times New Roman" w:hAnsi="Times New Roman" w:cs="Times New Roman"/>
          <w:color w:val="000000" w:themeColor="text1"/>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Каналы уведомления Заказчика о нарушениях каких-либо положений настоящего раздела: </w:t>
      </w:r>
      <w:r w:rsidR="00F91E4D" w:rsidRPr="00D1005E">
        <w:rPr>
          <w:rFonts w:ascii="Times New Roman" w:hAnsi="Times New Roman" w:cs="Times New Roman"/>
          <w:color w:val="000000" w:themeColor="text1"/>
          <w:sz w:val="22"/>
          <w:szCs w:val="22"/>
        </w:rPr>
        <w:t>______________</w:t>
      </w:r>
      <w:r w:rsidR="002A47F0" w:rsidRPr="00D1005E">
        <w:rPr>
          <w:rFonts w:ascii="Times New Roman" w:hAnsi="Times New Roman" w:cs="Times New Roman"/>
          <w:color w:val="000000" w:themeColor="text1"/>
          <w:sz w:val="22"/>
          <w:szCs w:val="22"/>
        </w:rPr>
        <w:t xml:space="preserve">, официальный сайт </w:t>
      </w:r>
      <w:r w:rsidR="00F91E4D" w:rsidRPr="00D1005E">
        <w:rPr>
          <w:rFonts w:ascii="Times New Roman" w:hAnsi="Times New Roman" w:cs="Times New Roman"/>
          <w:color w:val="000000" w:themeColor="text1"/>
          <w:sz w:val="22"/>
          <w:szCs w:val="22"/>
        </w:rPr>
        <w:t>____________________ (при наличии)</w:t>
      </w:r>
      <w:r w:rsidR="002A47F0" w:rsidRPr="00D1005E">
        <w:rPr>
          <w:rFonts w:ascii="Times New Roman" w:hAnsi="Times New Roman" w:cs="Times New Roman"/>
          <w:color w:val="000000" w:themeColor="text1"/>
          <w:sz w:val="22"/>
          <w:szCs w:val="22"/>
        </w:rPr>
        <w:t>.</w:t>
      </w:r>
    </w:p>
    <w:p w14:paraId="6C9E7D76" w14:textId="23C41329"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12.3. Сторона, получившая письменное уведомление о нарушении положений настоящего раздела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w:t>
      </w:r>
    </w:p>
    <w:p w14:paraId="0F756D0C" w14:textId="1DA00FA8" w:rsidR="00C34E20" w:rsidRPr="00D1005E" w:rsidRDefault="00C34E20" w:rsidP="00C34E20">
      <w:pPr>
        <w:pStyle w:val="ConsPlusNormal"/>
        <w:widowContro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другая Сторона имеет право расторгнуть настоящий </w:t>
      </w:r>
      <w:r w:rsidR="00D1005E">
        <w:rPr>
          <w:rFonts w:ascii="Times New Roman" w:hAnsi="Times New Roman" w:cs="Times New Roman"/>
          <w:color w:val="000000" w:themeColor="text1"/>
          <w:sz w:val="22"/>
          <w:szCs w:val="22"/>
        </w:rPr>
        <w:t>Договор</w:t>
      </w:r>
      <w:r w:rsidRPr="00D1005E">
        <w:rPr>
          <w:rFonts w:ascii="Times New Roman" w:hAnsi="Times New Roman" w:cs="Times New Roman"/>
          <w:color w:val="000000" w:themeColor="text1"/>
          <w:sz w:val="22"/>
          <w:szCs w:val="22"/>
        </w:rPr>
        <w:t>.</w:t>
      </w:r>
    </w:p>
    <w:p w14:paraId="26E520DB" w14:textId="77777777" w:rsidR="00C34E20" w:rsidRPr="00D1005E" w:rsidRDefault="00C34E20" w:rsidP="00C34E20">
      <w:pPr>
        <w:ind w:firstLine="567"/>
        <w:jc w:val="center"/>
        <w:rPr>
          <w:color w:val="000000" w:themeColor="text1"/>
          <w:sz w:val="22"/>
          <w:szCs w:val="22"/>
        </w:rPr>
      </w:pPr>
    </w:p>
    <w:p w14:paraId="50234D33" w14:textId="71C10583" w:rsidR="00C34E20" w:rsidRPr="00D1005E" w:rsidRDefault="00C34E20" w:rsidP="00C34E20">
      <w:pPr>
        <w:ind w:firstLine="567"/>
        <w:jc w:val="center"/>
        <w:rPr>
          <w:color w:val="000000" w:themeColor="text1"/>
          <w:sz w:val="22"/>
          <w:szCs w:val="22"/>
        </w:rPr>
      </w:pPr>
      <w:r w:rsidRPr="00D1005E">
        <w:rPr>
          <w:color w:val="000000" w:themeColor="text1"/>
          <w:sz w:val="22"/>
          <w:szCs w:val="22"/>
        </w:rPr>
        <w:t xml:space="preserve">13. Срок действия и порядок расторжения </w:t>
      </w:r>
      <w:r w:rsidR="00440026" w:rsidRPr="00D1005E">
        <w:rPr>
          <w:color w:val="000000" w:themeColor="text1"/>
          <w:sz w:val="22"/>
          <w:szCs w:val="22"/>
        </w:rPr>
        <w:t>Договора</w:t>
      </w:r>
    </w:p>
    <w:p w14:paraId="75556D79" w14:textId="2D417412" w:rsidR="00C34E20" w:rsidRPr="00D1005E" w:rsidRDefault="00C34E20" w:rsidP="00C34E20">
      <w:pPr>
        <w:autoSpaceDE w:val="0"/>
        <w:autoSpaceDN w:val="0"/>
        <w:adjustRightInd w:val="0"/>
        <w:spacing w:after="0"/>
        <w:ind w:firstLine="709"/>
        <w:rPr>
          <w:color w:val="000000" w:themeColor="text1"/>
          <w:sz w:val="22"/>
          <w:szCs w:val="22"/>
        </w:rPr>
      </w:pPr>
      <w:r w:rsidRPr="00D1005E">
        <w:rPr>
          <w:color w:val="000000" w:themeColor="text1"/>
          <w:sz w:val="22"/>
          <w:szCs w:val="22"/>
        </w:rPr>
        <w:t xml:space="preserve">13.1. </w:t>
      </w:r>
      <w:r w:rsidR="009E1499" w:rsidRPr="00D1005E">
        <w:rPr>
          <w:color w:val="000000" w:themeColor="text1"/>
          <w:sz w:val="22"/>
          <w:szCs w:val="22"/>
        </w:rPr>
        <w:t>Договор</w:t>
      </w:r>
      <w:r w:rsidRPr="00D1005E">
        <w:rPr>
          <w:color w:val="000000" w:themeColor="text1"/>
          <w:sz w:val="22"/>
          <w:szCs w:val="22"/>
        </w:rPr>
        <w:t xml:space="preserve"> вступает в силу с</w:t>
      </w:r>
      <w:r w:rsidR="008631E2" w:rsidRPr="00D1005E">
        <w:rPr>
          <w:color w:val="000000" w:themeColor="text1"/>
          <w:sz w:val="22"/>
          <w:szCs w:val="22"/>
        </w:rPr>
        <w:t xml:space="preserve"> </w:t>
      </w:r>
      <w:r w:rsidR="009E1499" w:rsidRPr="00D1005E">
        <w:rPr>
          <w:color w:val="000000" w:themeColor="text1"/>
          <w:sz w:val="22"/>
          <w:szCs w:val="22"/>
        </w:rPr>
        <w:t>момента его подписания обеими сторонами</w:t>
      </w:r>
      <w:r w:rsidR="008631E2" w:rsidRPr="00D1005E">
        <w:rPr>
          <w:color w:val="000000" w:themeColor="text1"/>
          <w:sz w:val="22"/>
          <w:szCs w:val="22"/>
        </w:rPr>
        <w:t xml:space="preserve"> </w:t>
      </w:r>
      <w:r w:rsidRPr="00D1005E">
        <w:rPr>
          <w:color w:val="000000" w:themeColor="text1"/>
          <w:sz w:val="22"/>
          <w:szCs w:val="22"/>
        </w:rPr>
        <w:t xml:space="preserve">и </w:t>
      </w:r>
      <w:r w:rsidR="00410A9B" w:rsidRPr="00D1005E">
        <w:rPr>
          <w:color w:val="000000" w:themeColor="text1"/>
          <w:sz w:val="22"/>
          <w:szCs w:val="22"/>
        </w:rPr>
        <w:t>действует по 01</w:t>
      </w:r>
      <w:r w:rsidRPr="00D1005E">
        <w:rPr>
          <w:color w:val="000000" w:themeColor="text1"/>
          <w:sz w:val="22"/>
          <w:szCs w:val="22"/>
        </w:rPr>
        <w:t>.</w:t>
      </w:r>
      <w:r w:rsidR="00410A9B" w:rsidRPr="00D1005E">
        <w:rPr>
          <w:color w:val="000000" w:themeColor="text1"/>
          <w:sz w:val="22"/>
          <w:szCs w:val="22"/>
        </w:rPr>
        <w:t>06</w:t>
      </w:r>
      <w:r w:rsidR="006D4600" w:rsidRPr="00D1005E">
        <w:rPr>
          <w:color w:val="000000" w:themeColor="text1"/>
          <w:sz w:val="22"/>
          <w:szCs w:val="22"/>
        </w:rPr>
        <w:t>.202</w:t>
      </w:r>
      <w:r w:rsidR="00677223" w:rsidRPr="00D1005E">
        <w:rPr>
          <w:color w:val="000000" w:themeColor="text1"/>
          <w:sz w:val="22"/>
          <w:szCs w:val="22"/>
        </w:rPr>
        <w:t>4</w:t>
      </w:r>
      <w:r w:rsidRPr="00D1005E">
        <w:rPr>
          <w:color w:val="000000" w:themeColor="text1"/>
          <w:sz w:val="22"/>
          <w:szCs w:val="22"/>
        </w:rPr>
        <w:t xml:space="preserve">. Окончание срока действия </w:t>
      </w:r>
      <w:r w:rsidR="00440026" w:rsidRPr="00D1005E">
        <w:rPr>
          <w:color w:val="000000" w:themeColor="text1"/>
          <w:sz w:val="22"/>
          <w:szCs w:val="22"/>
        </w:rPr>
        <w:t>Договора</w:t>
      </w:r>
      <w:r w:rsidRPr="00D1005E">
        <w:rPr>
          <w:color w:val="000000" w:themeColor="text1"/>
          <w:sz w:val="22"/>
          <w:szCs w:val="22"/>
        </w:rPr>
        <w:t xml:space="preserve"> не влечёт прекращения неисполненных обязательств Сторон по </w:t>
      </w:r>
      <w:r w:rsidR="00D1005E">
        <w:rPr>
          <w:color w:val="000000" w:themeColor="text1"/>
          <w:sz w:val="22"/>
          <w:szCs w:val="22"/>
        </w:rPr>
        <w:t>Договор</w:t>
      </w:r>
      <w:r w:rsidRPr="00D1005E">
        <w:rPr>
          <w:color w:val="000000" w:themeColor="text1"/>
          <w:sz w:val="22"/>
          <w:szCs w:val="22"/>
        </w:rPr>
        <w:t>у, в том числе гарантийных обязательств Поставщика.</w:t>
      </w:r>
    </w:p>
    <w:p w14:paraId="6955B3E4" w14:textId="56732E54" w:rsidR="00C34E20" w:rsidRPr="00D1005E" w:rsidRDefault="00C34E20" w:rsidP="00C34E20">
      <w:pPr>
        <w:autoSpaceDE w:val="0"/>
        <w:autoSpaceDN w:val="0"/>
        <w:adjustRightInd w:val="0"/>
        <w:spacing w:after="0"/>
        <w:ind w:firstLine="709"/>
        <w:rPr>
          <w:color w:val="000000" w:themeColor="text1"/>
          <w:sz w:val="22"/>
          <w:szCs w:val="22"/>
        </w:rPr>
      </w:pPr>
      <w:r w:rsidRPr="00D1005E">
        <w:rPr>
          <w:color w:val="000000" w:themeColor="text1"/>
          <w:sz w:val="22"/>
          <w:szCs w:val="22"/>
        </w:rPr>
        <w:t xml:space="preserve">13.2. Расторжение </w:t>
      </w:r>
      <w:r w:rsidR="00440026" w:rsidRPr="00D1005E">
        <w:rPr>
          <w:color w:val="000000" w:themeColor="text1"/>
          <w:sz w:val="22"/>
          <w:szCs w:val="22"/>
        </w:rPr>
        <w:t>Договора</w:t>
      </w:r>
      <w:r w:rsidRPr="00D1005E">
        <w:rPr>
          <w:color w:val="000000" w:themeColor="text1"/>
          <w:sz w:val="22"/>
          <w:szCs w:val="22"/>
        </w:rPr>
        <w:t xml:space="preserve"> допускается по соглашению Сторон, по решению суда или в связи с односторонним отказом Стороны от исполнения </w:t>
      </w:r>
      <w:r w:rsidR="00440026" w:rsidRPr="00D1005E">
        <w:rPr>
          <w:color w:val="000000" w:themeColor="text1"/>
          <w:sz w:val="22"/>
          <w:szCs w:val="22"/>
        </w:rPr>
        <w:t>Договора</w:t>
      </w:r>
      <w:r w:rsidRPr="00D1005E">
        <w:rPr>
          <w:color w:val="000000" w:themeColor="text1"/>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t>13.4.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lastRenderedPageBreak/>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220B532"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t xml:space="preserve">13.6. Односторонний отказ Заказчика от исполнения </w:t>
      </w:r>
      <w:r w:rsidR="00D1005E">
        <w:rPr>
          <w:color w:val="000000" w:themeColor="text1"/>
          <w:sz w:val="22"/>
          <w:szCs w:val="22"/>
        </w:rPr>
        <w:t>Договор</w:t>
      </w:r>
      <w:r w:rsidRPr="00D1005E">
        <w:rPr>
          <w:color w:val="000000" w:themeColor="text1"/>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t>13.7.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06BF885A"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t xml:space="preserve">13.10. Односторонний отказ Поставщика от исполнения </w:t>
      </w:r>
      <w:r w:rsidR="00D1005E">
        <w:rPr>
          <w:color w:val="000000" w:themeColor="text1"/>
          <w:sz w:val="22"/>
          <w:szCs w:val="22"/>
        </w:rPr>
        <w:t>Договор</w:t>
      </w:r>
      <w:r w:rsidRPr="00D1005E">
        <w:rPr>
          <w:color w:val="000000" w:themeColor="text1"/>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D1005E" w:rsidRDefault="009E1499" w:rsidP="009E1499">
      <w:pPr>
        <w:autoSpaceDE w:val="0"/>
        <w:autoSpaceDN w:val="0"/>
        <w:adjustRightInd w:val="0"/>
        <w:spacing w:after="0"/>
        <w:ind w:firstLine="709"/>
        <w:rPr>
          <w:color w:val="000000" w:themeColor="text1"/>
          <w:sz w:val="22"/>
          <w:szCs w:val="22"/>
        </w:rPr>
      </w:pPr>
      <w:r w:rsidRPr="00D1005E">
        <w:rPr>
          <w:color w:val="000000" w:themeColor="text1"/>
          <w:sz w:val="22"/>
          <w:szCs w:val="22"/>
        </w:rPr>
        <w:t>13.11. Поставщик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D1005E" w:rsidRDefault="00C34E20" w:rsidP="00C34E20">
      <w:pPr>
        <w:pStyle w:val="ConsPlusNormal"/>
        <w:widowControl/>
        <w:ind w:firstLine="709"/>
        <w:jc w:val="both"/>
        <w:rPr>
          <w:rFonts w:ascii="Times New Roman" w:hAnsi="Times New Roman" w:cs="Times New Roman"/>
          <w:color w:val="000000" w:themeColor="text1"/>
          <w:sz w:val="22"/>
          <w:szCs w:val="22"/>
        </w:rPr>
      </w:pPr>
    </w:p>
    <w:p w14:paraId="2A7F5B84" w14:textId="66C6FCBF" w:rsidR="00C34E20" w:rsidRPr="00D1005E" w:rsidRDefault="00C34E20" w:rsidP="00C34E20">
      <w:pPr>
        <w:pStyle w:val="13"/>
        <w:spacing w:after="0" w:line="240" w:lineRule="auto"/>
        <w:ind w:firstLine="709"/>
        <w:jc w:val="center"/>
        <w:rPr>
          <w:rFonts w:ascii="Times New Roman" w:hAnsi="Times New Roman"/>
          <w:color w:val="000000" w:themeColor="text1"/>
          <w:sz w:val="22"/>
          <w:szCs w:val="22"/>
        </w:rPr>
      </w:pPr>
      <w:r w:rsidRPr="00D1005E">
        <w:rPr>
          <w:rFonts w:ascii="Times New Roman" w:hAnsi="Times New Roman"/>
          <w:color w:val="000000" w:themeColor="text1"/>
          <w:sz w:val="22"/>
          <w:szCs w:val="22"/>
        </w:rPr>
        <w:t>14. Прочие положения</w:t>
      </w:r>
    </w:p>
    <w:p w14:paraId="72E69FDB" w14:textId="79D30CD3"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14.1. Во всем, что не предусмотрено </w:t>
      </w:r>
      <w:r w:rsidR="00440026" w:rsidRPr="00D1005E">
        <w:rPr>
          <w:rFonts w:ascii="Times New Roman" w:hAnsi="Times New Roman" w:cs="Times New Roman"/>
          <w:color w:val="000000" w:themeColor="text1"/>
          <w:sz w:val="22"/>
          <w:szCs w:val="22"/>
        </w:rPr>
        <w:t>Договором</w:t>
      </w:r>
      <w:r w:rsidRPr="00D1005E">
        <w:rPr>
          <w:rFonts w:ascii="Times New Roman" w:hAnsi="Times New Roman" w:cs="Times New Roman"/>
          <w:color w:val="000000" w:themeColor="text1"/>
          <w:sz w:val="22"/>
          <w:szCs w:val="22"/>
        </w:rPr>
        <w:t>, Стороны руководствуются законодательством Российской Федерации.</w:t>
      </w:r>
    </w:p>
    <w:p w14:paraId="148F8AA6" w14:textId="77777777"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5D456117"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14.3. Внесение изменений и дополнений, не противоречащих законодательству Российской Федерации, в условия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осуществляется путём заключения Сторонами в письменной форме дополнительных соглашений к </w:t>
      </w:r>
      <w:r w:rsidR="00D1005E">
        <w:rPr>
          <w:rFonts w:ascii="Times New Roman" w:hAnsi="Times New Roman" w:cs="Times New Roman"/>
          <w:color w:val="000000" w:themeColor="text1"/>
          <w:sz w:val="22"/>
          <w:szCs w:val="22"/>
        </w:rPr>
        <w:t>Договор</w:t>
      </w:r>
      <w:r w:rsidRPr="00D1005E">
        <w:rPr>
          <w:rFonts w:ascii="Times New Roman" w:hAnsi="Times New Roman" w:cs="Times New Roman"/>
          <w:color w:val="000000" w:themeColor="text1"/>
          <w:sz w:val="22"/>
          <w:szCs w:val="22"/>
        </w:rPr>
        <w:t>у, которые являются его неотъемлемой частью.</w:t>
      </w:r>
    </w:p>
    <w:p w14:paraId="20BF79BE" w14:textId="744E6C6F"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14.4. Изменение условий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14.5. При исполнении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0BA10001" w:rsidR="00C34E20" w:rsidRPr="00D1005E" w:rsidRDefault="00C34E20" w:rsidP="00C34E20">
      <w:pPr>
        <w:pStyle w:val="ConsPlusNorma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Передача прав и обязанностей по </w:t>
      </w:r>
      <w:r w:rsidR="00D1005E">
        <w:rPr>
          <w:rFonts w:ascii="Times New Roman" w:hAnsi="Times New Roman" w:cs="Times New Roman"/>
          <w:color w:val="000000" w:themeColor="text1"/>
          <w:sz w:val="22"/>
          <w:szCs w:val="22"/>
        </w:rPr>
        <w:t>Договор</w:t>
      </w:r>
      <w:r w:rsidRPr="00D1005E">
        <w:rPr>
          <w:rFonts w:ascii="Times New Roman" w:hAnsi="Times New Roman" w:cs="Times New Roman"/>
          <w:color w:val="000000" w:themeColor="text1"/>
          <w:sz w:val="22"/>
          <w:szCs w:val="22"/>
        </w:rPr>
        <w:t xml:space="preserve">у правопреемнику Поставщика осуществляется путём заключения соответствующего дополнительного соглашения к </w:t>
      </w:r>
      <w:r w:rsidR="00D1005E">
        <w:rPr>
          <w:rFonts w:ascii="Times New Roman" w:hAnsi="Times New Roman" w:cs="Times New Roman"/>
          <w:color w:val="000000" w:themeColor="text1"/>
          <w:sz w:val="22"/>
          <w:szCs w:val="22"/>
        </w:rPr>
        <w:t>Договор</w:t>
      </w:r>
      <w:r w:rsidRPr="00D1005E">
        <w:rPr>
          <w:rFonts w:ascii="Times New Roman" w:hAnsi="Times New Roman" w:cs="Times New Roman"/>
          <w:color w:val="000000" w:themeColor="text1"/>
          <w:sz w:val="22"/>
          <w:szCs w:val="22"/>
        </w:rPr>
        <w:t>у.</w:t>
      </w:r>
    </w:p>
    <w:p w14:paraId="2463A9A1" w14:textId="4CC9A3ED" w:rsidR="00024769" w:rsidRPr="00D1005E" w:rsidRDefault="00C34E20" w:rsidP="00024769">
      <w:pPr>
        <w:pStyle w:val="ConsPlusNormal"/>
        <w:widowContro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14.6. Стороны обязуются обеспечить конфиденциальность сведений, относящихся к предмету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 xml:space="preserve">, и ставших им известными в ходе исполнения </w:t>
      </w:r>
      <w:r w:rsidR="00440026" w:rsidRPr="00D1005E">
        <w:rPr>
          <w:rFonts w:ascii="Times New Roman" w:hAnsi="Times New Roman" w:cs="Times New Roman"/>
          <w:color w:val="000000" w:themeColor="text1"/>
          <w:sz w:val="22"/>
          <w:szCs w:val="22"/>
        </w:rPr>
        <w:t>Договора</w:t>
      </w:r>
      <w:r w:rsidRPr="00D1005E">
        <w:rPr>
          <w:rFonts w:ascii="Times New Roman" w:hAnsi="Times New Roman" w:cs="Times New Roman"/>
          <w:color w:val="000000" w:themeColor="text1"/>
          <w:sz w:val="22"/>
          <w:szCs w:val="22"/>
        </w:rPr>
        <w:t>.</w:t>
      </w:r>
    </w:p>
    <w:p w14:paraId="1C14AA84" w14:textId="3A7614FA" w:rsidR="00C34E20" w:rsidRPr="00D1005E" w:rsidRDefault="00024769" w:rsidP="00C34E20">
      <w:pPr>
        <w:pStyle w:val="ConsPlusNormal"/>
        <w:widowControl/>
        <w:ind w:firstLine="709"/>
        <w:jc w:val="both"/>
        <w:rPr>
          <w:rFonts w:ascii="Times New Roman" w:hAnsi="Times New Roman" w:cs="Times New Roman"/>
          <w:color w:val="000000" w:themeColor="text1"/>
          <w:sz w:val="22"/>
          <w:szCs w:val="22"/>
        </w:rPr>
      </w:pPr>
      <w:r w:rsidRPr="00D1005E">
        <w:rPr>
          <w:rFonts w:ascii="Times New Roman" w:hAnsi="Times New Roman" w:cs="Times New Roman"/>
          <w:color w:val="000000" w:themeColor="text1"/>
          <w:sz w:val="22"/>
          <w:szCs w:val="22"/>
        </w:rPr>
        <w:t xml:space="preserve">14.7. Настоящий </w:t>
      </w:r>
      <w:r w:rsidR="00D1005E">
        <w:rPr>
          <w:rFonts w:ascii="Times New Roman" w:hAnsi="Times New Roman" w:cs="Times New Roman"/>
          <w:color w:val="000000" w:themeColor="text1"/>
          <w:sz w:val="22"/>
          <w:szCs w:val="22"/>
        </w:rPr>
        <w:t>Договор</w:t>
      </w:r>
      <w:r w:rsidRPr="00D1005E">
        <w:rPr>
          <w:rFonts w:ascii="Times New Roman" w:hAnsi="Times New Roman" w:cs="Times New Roman"/>
          <w:color w:val="000000" w:themeColor="text1"/>
          <w:sz w:val="22"/>
          <w:szCs w:val="22"/>
        </w:rPr>
        <w:t xml:space="preserve">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2299946E" w14:textId="77777777" w:rsidR="00AB418B" w:rsidRPr="00D1005E" w:rsidRDefault="00AB418B" w:rsidP="00AB418B">
      <w:pPr>
        <w:autoSpaceDE w:val="0"/>
        <w:autoSpaceDN w:val="0"/>
        <w:adjustRightInd w:val="0"/>
        <w:spacing w:after="0"/>
        <w:ind w:firstLine="567"/>
        <w:rPr>
          <w:color w:val="000000" w:themeColor="text1"/>
          <w:sz w:val="22"/>
          <w:szCs w:val="22"/>
        </w:rPr>
      </w:pPr>
    </w:p>
    <w:p w14:paraId="548B198A" w14:textId="77B0D86F" w:rsidR="003922A3" w:rsidRPr="00D1005E" w:rsidRDefault="00AB418B" w:rsidP="00AB418B">
      <w:pPr>
        <w:spacing w:after="0"/>
        <w:ind w:firstLine="567"/>
        <w:jc w:val="center"/>
        <w:rPr>
          <w:color w:val="000000" w:themeColor="text1"/>
          <w:sz w:val="22"/>
          <w:szCs w:val="22"/>
        </w:rPr>
      </w:pPr>
      <w:r w:rsidRPr="00D1005E">
        <w:rPr>
          <w:color w:val="000000" w:themeColor="text1"/>
          <w:sz w:val="22"/>
          <w:szCs w:val="22"/>
        </w:rPr>
        <w:t>1</w:t>
      </w:r>
      <w:r w:rsidR="00B07E71" w:rsidRPr="00D1005E">
        <w:rPr>
          <w:color w:val="000000" w:themeColor="text1"/>
          <w:sz w:val="22"/>
          <w:szCs w:val="22"/>
        </w:rPr>
        <w:t>5</w:t>
      </w:r>
      <w:r w:rsidRPr="00D1005E">
        <w:rPr>
          <w:color w:val="000000" w:themeColor="text1"/>
          <w:sz w:val="22"/>
          <w:szCs w:val="22"/>
        </w:rPr>
        <w:t xml:space="preserve">. </w:t>
      </w:r>
      <w:r w:rsidR="00024769" w:rsidRPr="00D1005E">
        <w:rPr>
          <w:color w:val="000000" w:themeColor="text1"/>
          <w:sz w:val="22"/>
          <w:szCs w:val="22"/>
        </w:rPr>
        <w:t xml:space="preserve">Адреса и банковские реквизиты </w:t>
      </w:r>
      <w:r w:rsidR="00C45CA2" w:rsidRPr="00D1005E">
        <w:rPr>
          <w:color w:val="000000" w:themeColor="text1"/>
          <w:sz w:val="22"/>
          <w:szCs w:val="22"/>
        </w:rPr>
        <w:t>Сторон</w:t>
      </w:r>
    </w:p>
    <w:tbl>
      <w:tblPr>
        <w:tblW w:w="0" w:type="auto"/>
        <w:tblInd w:w="108" w:type="dxa"/>
        <w:tblLook w:val="0000" w:firstRow="0" w:lastRow="0" w:firstColumn="0" w:lastColumn="0" w:noHBand="0" w:noVBand="0"/>
      </w:tblPr>
      <w:tblGrid>
        <w:gridCol w:w="5137"/>
        <w:gridCol w:w="4325"/>
      </w:tblGrid>
      <w:tr w:rsidR="00D1005E" w:rsidRPr="00D1005E" w14:paraId="4DCCEC78" w14:textId="77777777" w:rsidTr="00D70A51">
        <w:tc>
          <w:tcPr>
            <w:tcW w:w="5137" w:type="dxa"/>
          </w:tcPr>
          <w:p w14:paraId="48E92B8D" w14:textId="77777777" w:rsidR="006969B9" w:rsidRPr="00D1005E" w:rsidRDefault="006969B9" w:rsidP="006969B9">
            <w:pPr>
              <w:spacing w:after="0"/>
              <w:ind w:firstLine="709"/>
              <w:rPr>
                <w:color w:val="000000" w:themeColor="text1"/>
                <w:sz w:val="22"/>
                <w:szCs w:val="22"/>
              </w:rPr>
            </w:pPr>
            <w:r w:rsidRPr="00D1005E">
              <w:rPr>
                <w:color w:val="000000" w:themeColor="text1"/>
                <w:sz w:val="22"/>
                <w:szCs w:val="22"/>
              </w:rPr>
              <w:t>Заказчик</w:t>
            </w:r>
          </w:p>
          <w:p w14:paraId="060C14DB" w14:textId="77777777" w:rsidR="009C13FC" w:rsidRPr="00D1005E" w:rsidRDefault="009C13FC" w:rsidP="006969B9">
            <w:pPr>
              <w:spacing w:after="0"/>
              <w:ind w:firstLine="709"/>
              <w:rPr>
                <w:color w:val="000000" w:themeColor="text1"/>
                <w:sz w:val="22"/>
                <w:szCs w:val="22"/>
              </w:rPr>
            </w:pPr>
          </w:p>
          <w:p w14:paraId="79547E44" w14:textId="0C7FB15B" w:rsidR="006969B9" w:rsidRPr="00D1005E" w:rsidRDefault="00F91E4D" w:rsidP="006969B9">
            <w:pPr>
              <w:spacing w:after="0"/>
              <w:ind w:firstLine="709"/>
              <w:rPr>
                <w:color w:val="000000" w:themeColor="text1"/>
                <w:sz w:val="22"/>
                <w:szCs w:val="22"/>
              </w:rPr>
            </w:pPr>
            <w:r w:rsidRPr="00D1005E">
              <w:rPr>
                <w:color w:val="000000" w:themeColor="text1"/>
                <w:sz w:val="22"/>
                <w:szCs w:val="22"/>
              </w:rPr>
              <w:t xml:space="preserve"> </w:t>
            </w:r>
            <w:r w:rsidR="006969B9" w:rsidRPr="00D1005E">
              <w:rPr>
                <w:color w:val="000000" w:themeColor="text1"/>
                <w:sz w:val="22"/>
                <w:szCs w:val="22"/>
              </w:rPr>
              <w:t>«___» ______ 20__ г.</w:t>
            </w:r>
          </w:p>
          <w:p w14:paraId="73C4AFB4" w14:textId="397CFEA0" w:rsidR="00AB418B" w:rsidRPr="00D1005E" w:rsidRDefault="006969B9" w:rsidP="006969B9">
            <w:pPr>
              <w:autoSpaceDE w:val="0"/>
              <w:autoSpaceDN w:val="0"/>
              <w:adjustRightInd w:val="0"/>
              <w:spacing w:after="0"/>
              <w:rPr>
                <w:color w:val="000000" w:themeColor="text1"/>
                <w:sz w:val="22"/>
                <w:szCs w:val="22"/>
              </w:rPr>
            </w:pPr>
            <w:r w:rsidRPr="00D1005E">
              <w:rPr>
                <w:color w:val="000000" w:themeColor="text1"/>
                <w:sz w:val="22"/>
                <w:szCs w:val="22"/>
              </w:rPr>
              <w:t>М.П.</w:t>
            </w:r>
          </w:p>
        </w:tc>
        <w:tc>
          <w:tcPr>
            <w:tcW w:w="4325" w:type="dxa"/>
          </w:tcPr>
          <w:p w14:paraId="5B958CE4" w14:textId="77777777" w:rsidR="00AB418B" w:rsidRPr="00D1005E" w:rsidRDefault="00AB418B" w:rsidP="00931474">
            <w:pPr>
              <w:autoSpaceDE w:val="0"/>
              <w:autoSpaceDN w:val="0"/>
              <w:adjustRightInd w:val="0"/>
              <w:spacing w:after="0"/>
              <w:rPr>
                <w:color w:val="000000" w:themeColor="text1"/>
                <w:sz w:val="22"/>
                <w:szCs w:val="22"/>
              </w:rPr>
            </w:pPr>
            <w:r w:rsidRPr="00D1005E">
              <w:rPr>
                <w:color w:val="000000" w:themeColor="text1"/>
                <w:sz w:val="22"/>
                <w:szCs w:val="22"/>
              </w:rPr>
              <w:t>Поставщик</w:t>
            </w:r>
          </w:p>
          <w:p w14:paraId="134AF474" w14:textId="0C7DB025" w:rsidR="00AB418B" w:rsidRPr="00D1005E" w:rsidRDefault="00AB418B" w:rsidP="00931474">
            <w:pPr>
              <w:autoSpaceDE w:val="0"/>
              <w:autoSpaceDN w:val="0"/>
              <w:adjustRightInd w:val="0"/>
              <w:spacing w:after="0"/>
              <w:rPr>
                <w:color w:val="000000" w:themeColor="text1"/>
                <w:sz w:val="22"/>
                <w:szCs w:val="22"/>
              </w:rPr>
            </w:pPr>
            <w:r w:rsidRPr="00D1005E">
              <w:rPr>
                <w:color w:val="000000" w:themeColor="text1"/>
                <w:sz w:val="22"/>
                <w:szCs w:val="22"/>
              </w:rPr>
              <w:t>____________________</w:t>
            </w:r>
          </w:p>
          <w:p w14:paraId="3D90AFA7" w14:textId="77777777" w:rsidR="00AB418B" w:rsidRPr="00D1005E" w:rsidRDefault="00AB418B" w:rsidP="00931474">
            <w:pPr>
              <w:autoSpaceDE w:val="0"/>
              <w:autoSpaceDN w:val="0"/>
              <w:adjustRightInd w:val="0"/>
              <w:spacing w:after="0"/>
              <w:rPr>
                <w:color w:val="000000" w:themeColor="text1"/>
                <w:sz w:val="22"/>
                <w:szCs w:val="22"/>
              </w:rPr>
            </w:pPr>
            <w:r w:rsidRPr="00D1005E">
              <w:rPr>
                <w:color w:val="000000" w:themeColor="text1"/>
                <w:sz w:val="22"/>
                <w:szCs w:val="22"/>
              </w:rPr>
              <w:t>«___» ______ 20__ г.</w:t>
            </w:r>
          </w:p>
          <w:p w14:paraId="72AF6545" w14:textId="77777777" w:rsidR="00AB418B" w:rsidRPr="00D1005E" w:rsidRDefault="00AB418B" w:rsidP="00931474">
            <w:pPr>
              <w:autoSpaceDE w:val="0"/>
              <w:autoSpaceDN w:val="0"/>
              <w:adjustRightInd w:val="0"/>
              <w:spacing w:after="0"/>
              <w:rPr>
                <w:color w:val="000000" w:themeColor="text1"/>
                <w:sz w:val="22"/>
                <w:szCs w:val="22"/>
              </w:rPr>
            </w:pPr>
            <w:r w:rsidRPr="00D1005E">
              <w:rPr>
                <w:color w:val="000000" w:themeColor="text1"/>
                <w:sz w:val="22"/>
                <w:szCs w:val="22"/>
              </w:rPr>
              <w:t>М.П.</w:t>
            </w:r>
          </w:p>
        </w:tc>
      </w:tr>
    </w:tbl>
    <w:p w14:paraId="24B844F9" w14:textId="77777777" w:rsidR="00AB418B" w:rsidRPr="00D1005E" w:rsidRDefault="00AB418B" w:rsidP="00AB418B">
      <w:pPr>
        <w:autoSpaceDE w:val="0"/>
        <w:autoSpaceDN w:val="0"/>
        <w:adjustRightInd w:val="0"/>
        <w:spacing w:after="0"/>
        <w:ind w:firstLine="567"/>
        <w:jc w:val="right"/>
        <w:rPr>
          <w:color w:val="000000" w:themeColor="text1"/>
          <w:sz w:val="22"/>
          <w:szCs w:val="22"/>
        </w:rPr>
      </w:pPr>
      <w:r w:rsidRPr="00D1005E">
        <w:rPr>
          <w:color w:val="000000" w:themeColor="text1"/>
          <w:sz w:val="22"/>
          <w:szCs w:val="22"/>
        </w:rPr>
        <w:br w:type="page"/>
      </w:r>
      <w:r w:rsidRPr="00D1005E">
        <w:rPr>
          <w:color w:val="000000" w:themeColor="text1"/>
          <w:sz w:val="22"/>
          <w:szCs w:val="22"/>
        </w:rPr>
        <w:lastRenderedPageBreak/>
        <w:t>Приложение</w:t>
      </w:r>
    </w:p>
    <w:p w14:paraId="4C3AD0E2" w14:textId="5D18CE60" w:rsidR="00AB418B" w:rsidRPr="00D1005E" w:rsidRDefault="006D4600" w:rsidP="00AB418B">
      <w:pPr>
        <w:autoSpaceDE w:val="0"/>
        <w:autoSpaceDN w:val="0"/>
        <w:adjustRightInd w:val="0"/>
        <w:spacing w:after="0"/>
        <w:ind w:firstLine="567"/>
        <w:jc w:val="right"/>
        <w:rPr>
          <w:color w:val="000000" w:themeColor="text1"/>
          <w:sz w:val="22"/>
          <w:szCs w:val="22"/>
        </w:rPr>
      </w:pPr>
      <w:r w:rsidRPr="00D1005E">
        <w:rPr>
          <w:color w:val="000000" w:themeColor="text1"/>
          <w:sz w:val="22"/>
          <w:szCs w:val="22"/>
        </w:rPr>
        <w:t xml:space="preserve">к гражданско-правовому договору </w:t>
      </w:r>
    </w:p>
    <w:p w14:paraId="61A3281E" w14:textId="3E63CA09" w:rsidR="00AB418B" w:rsidRPr="00D1005E" w:rsidRDefault="00AB418B" w:rsidP="00AB418B">
      <w:pPr>
        <w:autoSpaceDE w:val="0"/>
        <w:autoSpaceDN w:val="0"/>
        <w:adjustRightInd w:val="0"/>
        <w:spacing w:after="0"/>
        <w:ind w:firstLine="567"/>
        <w:jc w:val="right"/>
        <w:rPr>
          <w:color w:val="000000" w:themeColor="text1"/>
          <w:sz w:val="22"/>
          <w:szCs w:val="22"/>
        </w:rPr>
      </w:pPr>
      <w:r w:rsidRPr="00D1005E">
        <w:rPr>
          <w:color w:val="000000" w:themeColor="text1"/>
          <w:sz w:val="22"/>
          <w:szCs w:val="22"/>
        </w:rPr>
        <w:t xml:space="preserve"> № ____ от «___» _______ 20</w:t>
      </w:r>
      <w:r w:rsidR="005214DE" w:rsidRPr="00D1005E">
        <w:rPr>
          <w:color w:val="000000" w:themeColor="text1"/>
          <w:sz w:val="22"/>
          <w:szCs w:val="22"/>
        </w:rPr>
        <w:t>2</w:t>
      </w:r>
      <w:r w:rsidRPr="00D1005E">
        <w:rPr>
          <w:color w:val="000000" w:themeColor="text1"/>
          <w:sz w:val="22"/>
          <w:szCs w:val="22"/>
        </w:rPr>
        <w:t>__ г.</w:t>
      </w:r>
    </w:p>
    <w:p w14:paraId="4B46DECA" w14:textId="77777777" w:rsidR="00AB418B" w:rsidRPr="00D1005E" w:rsidRDefault="00AB418B" w:rsidP="00AB418B">
      <w:pPr>
        <w:autoSpaceDE w:val="0"/>
        <w:autoSpaceDN w:val="0"/>
        <w:adjustRightInd w:val="0"/>
        <w:spacing w:after="0"/>
        <w:ind w:firstLine="567"/>
        <w:rPr>
          <w:color w:val="000000" w:themeColor="text1"/>
          <w:sz w:val="22"/>
          <w:szCs w:val="22"/>
        </w:rPr>
      </w:pPr>
    </w:p>
    <w:p w14:paraId="78DDC7B1" w14:textId="79D02B6D" w:rsidR="00AB418B" w:rsidRPr="00D1005E" w:rsidRDefault="00AB418B" w:rsidP="00AB418B">
      <w:pPr>
        <w:autoSpaceDE w:val="0"/>
        <w:autoSpaceDN w:val="0"/>
        <w:adjustRightInd w:val="0"/>
        <w:spacing w:after="0"/>
        <w:ind w:firstLine="567"/>
        <w:jc w:val="center"/>
        <w:rPr>
          <w:bCs/>
          <w:color w:val="000000" w:themeColor="text1"/>
          <w:sz w:val="22"/>
          <w:szCs w:val="22"/>
        </w:rPr>
      </w:pPr>
      <w:r w:rsidRPr="00D1005E">
        <w:rPr>
          <w:bCs/>
          <w:color w:val="000000" w:themeColor="text1"/>
          <w:sz w:val="22"/>
          <w:szCs w:val="22"/>
        </w:rPr>
        <w:t>СПЕЦИФИКАЦИЯ</w:t>
      </w:r>
    </w:p>
    <w:p w14:paraId="4D5F0114" w14:textId="499CAB27" w:rsidR="00607C5B" w:rsidRPr="00D1005E" w:rsidRDefault="00205304" w:rsidP="00AB418B">
      <w:pPr>
        <w:autoSpaceDE w:val="0"/>
        <w:autoSpaceDN w:val="0"/>
        <w:adjustRightInd w:val="0"/>
        <w:spacing w:after="0"/>
        <w:ind w:firstLine="567"/>
        <w:jc w:val="center"/>
        <w:rPr>
          <w:bCs/>
          <w:color w:val="000000" w:themeColor="text1"/>
          <w:sz w:val="22"/>
          <w:szCs w:val="22"/>
        </w:rPr>
      </w:pPr>
      <w:r w:rsidRPr="00D1005E">
        <w:rPr>
          <w:bCs/>
          <w:color w:val="000000" w:themeColor="text1"/>
          <w:sz w:val="22"/>
          <w:szCs w:val="22"/>
        </w:rPr>
        <w:t>на</w:t>
      </w:r>
      <w:r w:rsidR="006D4600" w:rsidRPr="00D1005E">
        <w:rPr>
          <w:bCs/>
          <w:color w:val="000000" w:themeColor="text1"/>
          <w:sz w:val="22"/>
          <w:szCs w:val="22"/>
        </w:rPr>
        <w:t xml:space="preserve"> поставку </w:t>
      </w:r>
      <w:r w:rsidR="00F46139" w:rsidRPr="00D1005E">
        <w:rPr>
          <w:bCs/>
          <w:color w:val="000000" w:themeColor="text1"/>
          <w:sz w:val="22"/>
          <w:szCs w:val="22"/>
        </w:rPr>
        <w:t>спортивного оборудования</w:t>
      </w:r>
    </w:p>
    <w:p w14:paraId="6F42C91C" w14:textId="77777777" w:rsidR="00AB418B" w:rsidRPr="00D1005E" w:rsidRDefault="00AB418B" w:rsidP="00AB418B">
      <w:pPr>
        <w:autoSpaceDE w:val="0"/>
        <w:autoSpaceDN w:val="0"/>
        <w:adjustRightInd w:val="0"/>
        <w:spacing w:after="0"/>
        <w:ind w:firstLine="567"/>
        <w:jc w:val="center"/>
        <w:rPr>
          <w:bCs/>
          <w:color w:val="000000" w:themeColor="text1"/>
          <w:sz w:val="22"/>
          <w:szCs w:val="22"/>
        </w:rPr>
      </w:pPr>
    </w:p>
    <w:p w14:paraId="1B6AD45A" w14:textId="646F9D88" w:rsidR="00AB418B" w:rsidRPr="00D1005E" w:rsidRDefault="00AB418B" w:rsidP="0019589E">
      <w:pPr>
        <w:numPr>
          <w:ilvl w:val="0"/>
          <w:numId w:val="45"/>
        </w:numPr>
        <w:autoSpaceDE w:val="0"/>
        <w:autoSpaceDN w:val="0"/>
        <w:adjustRightInd w:val="0"/>
        <w:spacing w:after="0"/>
        <w:jc w:val="left"/>
        <w:rPr>
          <w:bCs/>
          <w:color w:val="000000" w:themeColor="text1"/>
          <w:sz w:val="22"/>
          <w:szCs w:val="22"/>
        </w:rPr>
      </w:pPr>
      <w:r w:rsidRPr="00D1005E">
        <w:rPr>
          <w:bCs/>
          <w:color w:val="000000" w:themeColor="text1"/>
          <w:sz w:val="22"/>
          <w:szCs w:val="22"/>
        </w:rPr>
        <w:t>Наименование и количество товара, стоимость единицы товара:</w:t>
      </w:r>
    </w:p>
    <w:p w14:paraId="19956738" w14:textId="77777777" w:rsidR="00286DFC" w:rsidRPr="00D1005E" w:rsidRDefault="00286DFC" w:rsidP="00286DFC">
      <w:pPr>
        <w:autoSpaceDE w:val="0"/>
        <w:autoSpaceDN w:val="0"/>
        <w:adjustRightInd w:val="0"/>
        <w:spacing w:after="0"/>
        <w:jc w:val="left"/>
        <w:rPr>
          <w:bCs/>
          <w:color w:val="000000" w:themeColor="text1"/>
          <w:sz w:val="22"/>
          <w:szCs w:val="22"/>
        </w:rPr>
      </w:pPr>
    </w:p>
    <w:tbl>
      <w:tblPr>
        <w:tblW w:w="10915" w:type="dxa"/>
        <w:tblInd w:w="-459" w:type="dxa"/>
        <w:tblLayout w:type="fixed"/>
        <w:tblLook w:val="04A0" w:firstRow="1" w:lastRow="0" w:firstColumn="1" w:lastColumn="0" w:noHBand="0" w:noVBand="1"/>
      </w:tblPr>
      <w:tblGrid>
        <w:gridCol w:w="567"/>
        <w:gridCol w:w="1418"/>
        <w:gridCol w:w="1417"/>
        <w:gridCol w:w="1276"/>
        <w:gridCol w:w="709"/>
        <w:gridCol w:w="709"/>
        <w:gridCol w:w="28"/>
        <w:gridCol w:w="1106"/>
        <w:gridCol w:w="1275"/>
        <w:gridCol w:w="1418"/>
        <w:gridCol w:w="992"/>
      </w:tblGrid>
      <w:tr w:rsidR="00D1005E" w:rsidRPr="00D1005E" w14:paraId="3922733B" w14:textId="4EF3321C" w:rsidTr="00410A9B">
        <w:trPr>
          <w:trHeight w:val="406"/>
        </w:trPr>
        <w:tc>
          <w:tcPr>
            <w:tcW w:w="6124" w:type="dxa"/>
            <w:gridSpan w:val="7"/>
            <w:tcBorders>
              <w:top w:val="single" w:sz="8" w:space="0" w:color="auto"/>
              <w:left w:val="single" w:sz="8" w:space="0" w:color="auto"/>
              <w:bottom w:val="nil"/>
              <w:right w:val="single" w:sz="8" w:space="0" w:color="auto"/>
            </w:tcBorders>
          </w:tcPr>
          <w:p w14:paraId="04ED0174" w14:textId="1D2E631E" w:rsidR="009E1499" w:rsidRPr="00D1005E" w:rsidRDefault="009E1499" w:rsidP="00286DFC">
            <w:pPr>
              <w:spacing w:after="0"/>
              <w:jc w:val="center"/>
              <w:rPr>
                <w:color w:val="000000" w:themeColor="text1"/>
                <w:sz w:val="22"/>
                <w:szCs w:val="22"/>
              </w:rPr>
            </w:pPr>
            <w:r w:rsidRPr="00D1005E">
              <w:rPr>
                <w:color w:val="000000" w:themeColor="text1"/>
                <w:sz w:val="22"/>
                <w:szCs w:val="22"/>
              </w:rPr>
              <w:t>Предмет</w:t>
            </w:r>
            <w:r w:rsidR="00677223" w:rsidRPr="00D1005E">
              <w:rPr>
                <w:color w:val="000000" w:themeColor="text1"/>
                <w:sz w:val="22"/>
                <w:szCs w:val="22"/>
              </w:rPr>
              <w:t xml:space="preserve"> гражданско-правового договора </w:t>
            </w:r>
          </w:p>
        </w:tc>
        <w:tc>
          <w:tcPr>
            <w:tcW w:w="1106" w:type="dxa"/>
            <w:tcBorders>
              <w:top w:val="single" w:sz="8" w:space="0" w:color="auto"/>
              <w:left w:val="single" w:sz="8" w:space="0" w:color="auto"/>
              <w:right w:val="single" w:sz="8" w:space="0" w:color="auto"/>
            </w:tcBorders>
            <w:vAlign w:val="center"/>
          </w:tcPr>
          <w:p w14:paraId="135D7AA3" w14:textId="77777777" w:rsidR="009E1499" w:rsidRPr="00D1005E" w:rsidRDefault="009E1499" w:rsidP="00286DFC">
            <w:pPr>
              <w:spacing w:after="0"/>
              <w:jc w:val="center"/>
              <w:rPr>
                <w:color w:val="000000" w:themeColor="text1"/>
                <w:sz w:val="22"/>
                <w:szCs w:val="22"/>
              </w:rPr>
            </w:pPr>
            <w:r w:rsidRPr="00D1005E">
              <w:rPr>
                <w:color w:val="000000" w:themeColor="text1"/>
                <w:sz w:val="22"/>
                <w:szCs w:val="22"/>
              </w:rPr>
              <w:t>Цена за ед. товара, рублей</w:t>
            </w:r>
          </w:p>
        </w:tc>
        <w:tc>
          <w:tcPr>
            <w:tcW w:w="1275" w:type="dxa"/>
            <w:tcBorders>
              <w:top w:val="single" w:sz="8" w:space="0" w:color="auto"/>
              <w:left w:val="single" w:sz="8" w:space="0" w:color="auto"/>
              <w:right w:val="single" w:sz="8" w:space="0" w:color="auto"/>
            </w:tcBorders>
            <w:vAlign w:val="center"/>
          </w:tcPr>
          <w:p w14:paraId="04367B3D" w14:textId="1082ABFF" w:rsidR="009E1499" w:rsidRPr="00D1005E" w:rsidRDefault="009E1499" w:rsidP="00286DFC">
            <w:pPr>
              <w:spacing w:after="0"/>
              <w:ind w:right="176"/>
              <w:jc w:val="center"/>
              <w:rPr>
                <w:color w:val="000000" w:themeColor="text1"/>
                <w:sz w:val="22"/>
                <w:szCs w:val="22"/>
              </w:rPr>
            </w:pPr>
            <w:r w:rsidRPr="00D1005E">
              <w:rPr>
                <w:color w:val="000000" w:themeColor="text1"/>
                <w:sz w:val="22"/>
                <w:szCs w:val="22"/>
              </w:rPr>
              <w:t>Цена Договора, рублей</w:t>
            </w:r>
          </w:p>
        </w:tc>
        <w:tc>
          <w:tcPr>
            <w:tcW w:w="1418" w:type="dxa"/>
            <w:tcBorders>
              <w:top w:val="single" w:sz="8" w:space="0" w:color="auto"/>
              <w:left w:val="single" w:sz="8" w:space="0" w:color="auto"/>
              <w:right w:val="single" w:sz="8" w:space="0" w:color="auto"/>
            </w:tcBorders>
          </w:tcPr>
          <w:p w14:paraId="664DF39C" w14:textId="67738FA7" w:rsidR="009E1499" w:rsidRPr="00D1005E" w:rsidRDefault="009E1499" w:rsidP="00286DFC">
            <w:pPr>
              <w:spacing w:after="0"/>
              <w:ind w:right="176"/>
              <w:jc w:val="center"/>
              <w:rPr>
                <w:color w:val="000000" w:themeColor="text1"/>
                <w:sz w:val="22"/>
                <w:szCs w:val="22"/>
              </w:rPr>
            </w:pPr>
            <w:r w:rsidRPr="00D1005E">
              <w:rPr>
                <w:color w:val="000000" w:themeColor="text1"/>
                <w:sz w:val="22"/>
                <w:szCs w:val="22"/>
              </w:rPr>
              <w:t>Номер реестровой записи</w:t>
            </w:r>
          </w:p>
        </w:tc>
        <w:tc>
          <w:tcPr>
            <w:tcW w:w="992" w:type="dxa"/>
            <w:tcBorders>
              <w:top w:val="single" w:sz="8" w:space="0" w:color="auto"/>
              <w:left w:val="single" w:sz="8" w:space="0" w:color="auto"/>
              <w:right w:val="single" w:sz="8" w:space="0" w:color="auto"/>
            </w:tcBorders>
          </w:tcPr>
          <w:p w14:paraId="62D63A0E" w14:textId="1211317C" w:rsidR="009E1499" w:rsidRPr="00D1005E" w:rsidRDefault="009E1499" w:rsidP="00286DFC">
            <w:pPr>
              <w:spacing w:after="0"/>
              <w:ind w:right="176"/>
              <w:jc w:val="center"/>
              <w:rPr>
                <w:color w:val="000000" w:themeColor="text1"/>
                <w:sz w:val="22"/>
                <w:szCs w:val="22"/>
              </w:rPr>
            </w:pPr>
            <w:r w:rsidRPr="00D1005E">
              <w:rPr>
                <w:color w:val="000000" w:themeColor="text1"/>
                <w:sz w:val="22"/>
                <w:szCs w:val="22"/>
              </w:rPr>
              <w:t>Совокупное количество баллов</w:t>
            </w:r>
          </w:p>
        </w:tc>
      </w:tr>
      <w:tr w:rsidR="00D1005E" w:rsidRPr="00D1005E" w14:paraId="5E6E301A" w14:textId="4F7E1BC7" w:rsidTr="00410A9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9E1499" w:rsidRPr="00D1005E" w:rsidRDefault="009E1499" w:rsidP="00286DFC">
            <w:pPr>
              <w:spacing w:after="0"/>
              <w:jc w:val="center"/>
              <w:rPr>
                <w:color w:val="000000" w:themeColor="text1"/>
                <w:sz w:val="22"/>
                <w:szCs w:val="22"/>
              </w:rPr>
            </w:pPr>
            <w:r w:rsidRPr="00D1005E">
              <w:rPr>
                <w:color w:val="000000" w:themeColor="text1"/>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40B6782C" w14:textId="2F1209F6" w:rsidR="009E1499" w:rsidRPr="00D1005E" w:rsidRDefault="009E1499" w:rsidP="00286DFC">
            <w:pPr>
              <w:spacing w:after="0"/>
              <w:jc w:val="center"/>
              <w:rPr>
                <w:color w:val="000000" w:themeColor="text1"/>
                <w:sz w:val="22"/>
                <w:szCs w:val="22"/>
              </w:rPr>
            </w:pPr>
            <w:r w:rsidRPr="00D1005E">
              <w:rPr>
                <w:color w:val="000000" w:themeColor="text1"/>
                <w:sz w:val="22"/>
                <w:szCs w:val="22"/>
              </w:rPr>
              <w:t>Код ОКПД 2/КТРУ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9E1499" w:rsidRPr="00D1005E" w:rsidRDefault="009E1499" w:rsidP="000F687C">
            <w:pPr>
              <w:spacing w:after="0"/>
              <w:jc w:val="center"/>
              <w:rPr>
                <w:color w:val="000000" w:themeColor="text1"/>
                <w:sz w:val="22"/>
                <w:szCs w:val="22"/>
              </w:rPr>
            </w:pPr>
            <w:r w:rsidRPr="00D1005E">
              <w:rPr>
                <w:color w:val="000000" w:themeColor="text1"/>
                <w:sz w:val="22"/>
                <w:szCs w:val="22"/>
              </w:rPr>
              <w:t>Наименование и описание объекта закупки.</w:t>
            </w:r>
          </w:p>
          <w:p w14:paraId="332D1045" w14:textId="07B8D331" w:rsidR="009E1499" w:rsidRPr="00D1005E" w:rsidRDefault="009E1499" w:rsidP="00286DFC">
            <w:pPr>
              <w:spacing w:after="0"/>
              <w:jc w:val="center"/>
              <w:rPr>
                <w:color w:val="000000" w:themeColor="text1"/>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9E1499" w:rsidRPr="00D1005E" w:rsidRDefault="009E1499" w:rsidP="00286DFC">
            <w:pPr>
              <w:spacing w:after="0"/>
              <w:jc w:val="center"/>
              <w:rPr>
                <w:color w:val="000000" w:themeColor="text1"/>
                <w:sz w:val="22"/>
                <w:szCs w:val="22"/>
              </w:rPr>
            </w:pPr>
            <w:r w:rsidRPr="00D1005E">
              <w:rPr>
                <w:color w:val="000000" w:themeColor="text1"/>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9E1499" w:rsidRPr="00D1005E" w:rsidRDefault="009E1499" w:rsidP="00286DFC">
            <w:pPr>
              <w:spacing w:after="0"/>
              <w:jc w:val="center"/>
              <w:rPr>
                <w:color w:val="000000" w:themeColor="text1"/>
                <w:sz w:val="22"/>
                <w:szCs w:val="22"/>
              </w:rPr>
            </w:pPr>
            <w:r w:rsidRPr="00D1005E">
              <w:rPr>
                <w:color w:val="000000" w:themeColor="text1"/>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9E1499" w:rsidRPr="00D1005E" w:rsidRDefault="009E1499" w:rsidP="00286DFC">
            <w:pPr>
              <w:spacing w:after="0"/>
              <w:jc w:val="center"/>
              <w:rPr>
                <w:color w:val="000000" w:themeColor="text1"/>
                <w:sz w:val="22"/>
                <w:szCs w:val="22"/>
              </w:rPr>
            </w:pPr>
            <w:r w:rsidRPr="00D1005E">
              <w:rPr>
                <w:color w:val="000000" w:themeColor="text1"/>
                <w:sz w:val="22"/>
                <w:szCs w:val="22"/>
              </w:rPr>
              <w:t>Кол-во</w:t>
            </w:r>
          </w:p>
        </w:tc>
        <w:tc>
          <w:tcPr>
            <w:tcW w:w="1134" w:type="dxa"/>
            <w:gridSpan w:val="2"/>
            <w:tcBorders>
              <w:left w:val="single" w:sz="8" w:space="0" w:color="auto"/>
              <w:bottom w:val="nil"/>
              <w:right w:val="single" w:sz="8" w:space="0" w:color="auto"/>
            </w:tcBorders>
            <w:vAlign w:val="center"/>
          </w:tcPr>
          <w:p w14:paraId="64097B4C" w14:textId="77777777" w:rsidR="009E1499" w:rsidRPr="00D1005E" w:rsidRDefault="009E1499" w:rsidP="00286DFC">
            <w:pPr>
              <w:spacing w:after="0"/>
              <w:jc w:val="center"/>
              <w:rPr>
                <w:color w:val="000000" w:themeColor="text1"/>
                <w:sz w:val="22"/>
                <w:szCs w:val="22"/>
              </w:rPr>
            </w:pPr>
          </w:p>
        </w:tc>
        <w:tc>
          <w:tcPr>
            <w:tcW w:w="1275" w:type="dxa"/>
            <w:tcBorders>
              <w:left w:val="single" w:sz="8" w:space="0" w:color="auto"/>
              <w:bottom w:val="nil"/>
              <w:right w:val="single" w:sz="8" w:space="0" w:color="auto"/>
            </w:tcBorders>
            <w:vAlign w:val="center"/>
          </w:tcPr>
          <w:p w14:paraId="5ACBFB22" w14:textId="77777777" w:rsidR="009E1499" w:rsidRPr="00D1005E" w:rsidRDefault="009E1499" w:rsidP="00286DFC">
            <w:pPr>
              <w:spacing w:after="0"/>
              <w:jc w:val="center"/>
              <w:rPr>
                <w:color w:val="000000" w:themeColor="text1"/>
                <w:sz w:val="22"/>
                <w:szCs w:val="22"/>
              </w:rPr>
            </w:pPr>
          </w:p>
        </w:tc>
        <w:tc>
          <w:tcPr>
            <w:tcW w:w="1418" w:type="dxa"/>
            <w:tcBorders>
              <w:left w:val="single" w:sz="8" w:space="0" w:color="auto"/>
              <w:bottom w:val="nil"/>
              <w:right w:val="single" w:sz="8" w:space="0" w:color="auto"/>
            </w:tcBorders>
          </w:tcPr>
          <w:p w14:paraId="07F2C890" w14:textId="77777777" w:rsidR="009E1499" w:rsidRPr="00D1005E" w:rsidRDefault="009E1499" w:rsidP="00286DFC">
            <w:pPr>
              <w:spacing w:after="0"/>
              <w:jc w:val="center"/>
              <w:rPr>
                <w:color w:val="000000" w:themeColor="text1"/>
                <w:sz w:val="22"/>
                <w:szCs w:val="22"/>
              </w:rPr>
            </w:pPr>
          </w:p>
        </w:tc>
        <w:tc>
          <w:tcPr>
            <w:tcW w:w="992" w:type="dxa"/>
            <w:tcBorders>
              <w:left w:val="single" w:sz="8" w:space="0" w:color="auto"/>
              <w:bottom w:val="nil"/>
              <w:right w:val="single" w:sz="8" w:space="0" w:color="auto"/>
            </w:tcBorders>
          </w:tcPr>
          <w:p w14:paraId="33FC8253" w14:textId="77777777" w:rsidR="009E1499" w:rsidRPr="00D1005E" w:rsidRDefault="009E1499" w:rsidP="00286DFC">
            <w:pPr>
              <w:spacing w:after="0"/>
              <w:jc w:val="center"/>
              <w:rPr>
                <w:color w:val="000000" w:themeColor="text1"/>
                <w:sz w:val="22"/>
                <w:szCs w:val="22"/>
              </w:rPr>
            </w:pPr>
          </w:p>
        </w:tc>
      </w:tr>
      <w:tr w:rsidR="00D1005E" w:rsidRPr="00D1005E" w14:paraId="48509435" w14:textId="79208C9B" w:rsidTr="00410A9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77777777" w:rsidR="009E1499" w:rsidRPr="00D1005E" w:rsidRDefault="009E1499" w:rsidP="00286DFC">
            <w:pPr>
              <w:spacing w:after="0"/>
              <w:jc w:val="center"/>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191997" w14:textId="77777777" w:rsidR="009E1499" w:rsidRPr="00D1005E" w:rsidRDefault="009E1499" w:rsidP="00286DFC">
            <w:pPr>
              <w:spacing w:after="0"/>
              <w:jc w:val="left"/>
              <w:rPr>
                <w:color w:val="000000" w:themeColor="text1"/>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77777777" w:rsidR="009E1499" w:rsidRPr="00D1005E" w:rsidRDefault="009E1499" w:rsidP="00286DFC">
            <w:pPr>
              <w:spacing w:after="0"/>
              <w:jc w:val="left"/>
              <w:rPr>
                <w:color w:val="000000" w:themeColor="text1"/>
                <w:sz w:val="22"/>
                <w:szCs w:val="22"/>
              </w:rPr>
            </w:pP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9E1499" w:rsidRPr="00D1005E" w:rsidRDefault="009E1499" w:rsidP="00286DFC">
            <w:pPr>
              <w:spacing w:after="0"/>
              <w:jc w:val="center"/>
              <w:rPr>
                <w:color w:val="000000" w:themeColor="text1"/>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77777777" w:rsidR="009E1499" w:rsidRPr="00D1005E" w:rsidRDefault="009E1499" w:rsidP="00286DFC">
            <w:pPr>
              <w:spacing w:after="0"/>
              <w:jc w:val="center"/>
              <w:rPr>
                <w:color w:val="000000" w:themeColor="text1"/>
                <w:sz w:val="22"/>
                <w:szCs w:val="22"/>
              </w:rPr>
            </w:pP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77777777" w:rsidR="009E1499" w:rsidRPr="00D1005E" w:rsidRDefault="009E1499" w:rsidP="00286DFC">
            <w:pPr>
              <w:spacing w:after="0"/>
              <w:jc w:val="center"/>
              <w:rPr>
                <w:color w:val="000000" w:themeColor="text1"/>
                <w:sz w:val="22"/>
                <w:szCs w:val="22"/>
              </w:rPr>
            </w:pPr>
          </w:p>
        </w:tc>
        <w:tc>
          <w:tcPr>
            <w:tcW w:w="1134" w:type="dxa"/>
            <w:gridSpan w:val="2"/>
            <w:tcBorders>
              <w:top w:val="single" w:sz="8" w:space="0" w:color="auto"/>
              <w:left w:val="single" w:sz="8" w:space="0" w:color="auto"/>
              <w:bottom w:val="single" w:sz="8" w:space="0" w:color="auto"/>
              <w:right w:val="single" w:sz="8" w:space="0" w:color="auto"/>
            </w:tcBorders>
            <w:vAlign w:val="center"/>
          </w:tcPr>
          <w:p w14:paraId="5FE6711F" w14:textId="77777777" w:rsidR="009E1499" w:rsidRPr="00D1005E" w:rsidRDefault="009E1499" w:rsidP="00286DFC">
            <w:pPr>
              <w:spacing w:after="0"/>
              <w:jc w:val="center"/>
              <w:rPr>
                <w:color w:val="000000" w:themeColor="text1"/>
                <w:sz w:val="22"/>
                <w:szCs w:val="22"/>
              </w:rPr>
            </w:pPr>
          </w:p>
        </w:tc>
        <w:tc>
          <w:tcPr>
            <w:tcW w:w="1275" w:type="dxa"/>
            <w:tcBorders>
              <w:top w:val="single" w:sz="8" w:space="0" w:color="auto"/>
              <w:left w:val="single" w:sz="8" w:space="0" w:color="auto"/>
              <w:bottom w:val="single" w:sz="8" w:space="0" w:color="auto"/>
              <w:right w:val="single" w:sz="8" w:space="0" w:color="auto"/>
            </w:tcBorders>
            <w:vAlign w:val="center"/>
          </w:tcPr>
          <w:p w14:paraId="268E9E03" w14:textId="77777777" w:rsidR="009E1499" w:rsidRPr="00D1005E" w:rsidRDefault="009E1499" w:rsidP="00286DFC">
            <w:pPr>
              <w:spacing w:after="0"/>
              <w:jc w:val="center"/>
              <w:rPr>
                <w:color w:val="000000" w:themeColor="text1"/>
                <w:sz w:val="22"/>
                <w:szCs w:val="22"/>
              </w:rPr>
            </w:pPr>
          </w:p>
        </w:tc>
        <w:tc>
          <w:tcPr>
            <w:tcW w:w="1418" w:type="dxa"/>
            <w:tcBorders>
              <w:top w:val="single" w:sz="8" w:space="0" w:color="auto"/>
              <w:left w:val="single" w:sz="8" w:space="0" w:color="auto"/>
              <w:bottom w:val="single" w:sz="8" w:space="0" w:color="auto"/>
              <w:right w:val="single" w:sz="8" w:space="0" w:color="auto"/>
            </w:tcBorders>
          </w:tcPr>
          <w:p w14:paraId="407E4969" w14:textId="77777777" w:rsidR="009E1499" w:rsidRPr="00D1005E" w:rsidRDefault="009E1499" w:rsidP="00286DFC">
            <w:pPr>
              <w:spacing w:after="0"/>
              <w:jc w:val="center"/>
              <w:rPr>
                <w:color w:val="000000" w:themeColor="text1"/>
                <w:sz w:val="22"/>
                <w:szCs w:val="22"/>
              </w:rPr>
            </w:pPr>
          </w:p>
        </w:tc>
        <w:tc>
          <w:tcPr>
            <w:tcW w:w="992" w:type="dxa"/>
            <w:tcBorders>
              <w:top w:val="single" w:sz="8" w:space="0" w:color="auto"/>
              <w:left w:val="single" w:sz="8" w:space="0" w:color="auto"/>
              <w:bottom w:val="single" w:sz="8" w:space="0" w:color="auto"/>
              <w:right w:val="single" w:sz="8" w:space="0" w:color="auto"/>
            </w:tcBorders>
          </w:tcPr>
          <w:p w14:paraId="70BF0A12" w14:textId="77777777" w:rsidR="009E1499" w:rsidRPr="00D1005E" w:rsidRDefault="009E1499" w:rsidP="00286DFC">
            <w:pPr>
              <w:spacing w:after="0"/>
              <w:jc w:val="center"/>
              <w:rPr>
                <w:color w:val="000000" w:themeColor="text1"/>
                <w:sz w:val="22"/>
                <w:szCs w:val="22"/>
              </w:rPr>
            </w:pPr>
          </w:p>
        </w:tc>
      </w:tr>
      <w:tr w:rsidR="00D1005E" w:rsidRPr="00D1005E" w14:paraId="0DAB5A76" w14:textId="6BF246CD" w:rsidTr="00410A9B">
        <w:trPr>
          <w:trHeight w:val="525"/>
        </w:trPr>
        <w:tc>
          <w:tcPr>
            <w:tcW w:w="3402" w:type="dxa"/>
            <w:gridSpan w:val="3"/>
            <w:tcBorders>
              <w:top w:val="single" w:sz="8" w:space="0" w:color="auto"/>
              <w:left w:val="single" w:sz="8" w:space="0" w:color="auto"/>
              <w:bottom w:val="single" w:sz="8" w:space="0" w:color="auto"/>
              <w:right w:val="single" w:sz="8" w:space="0" w:color="auto"/>
            </w:tcBorders>
          </w:tcPr>
          <w:p w14:paraId="56529B28" w14:textId="11CCBEED" w:rsidR="009E1499" w:rsidRPr="00D1005E" w:rsidRDefault="009E1499" w:rsidP="00286DFC">
            <w:pPr>
              <w:spacing w:after="0"/>
              <w:ind w:left="34"/>
              <w:jc w:val="center"/>
              <w:rPr>
                <w:color w:val="000000" w:themeColor="text1"/>
                <w:sz w:val="22"/>
                <w:szCs w:val="22"/>
              </w:rPr>
            </w:pPr>
            <w:r w:rsidRPr="00D1005E">
              <w:rPr>
                <w:color w:val="000000" w:themeColor="text1"/>
                <w:sz w:val="22"/>
                <w:szCs w:val="22"/>
              </w:rPr>
              <w:t xml:space="preserve">ИТОГО: Цена Договора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9E1499" w:rsidRPr="00D1005E" w:rsidRDefault="009E1499" w:rsidP="00286DFC">
            <w:pPr>
              <w:spacing w:after="0"/>
              <w:jc w:val="left"/>
              <w:rPr>
                <w:color w:val="000000" w:themeColor="text1"/>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9E1499" w:rsidRPr="00D1005E" w:rsidRDefault="009E1499" w:rsidP="00286DFC">
            <w:pPr>
              <w:spacing w:after="0"/>
              <w:jc w:val="center"/>
              <w:rPr>
                <w:color w:val="000000" w:themeColor="text1"/>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9E1499" w:rsidRPr="00D1005E" w:rsidRDefault="009E1499" w:rsidP="00286DFC">
            <w:pPr>
              <w:spacing w:after="0"/>
              <w:jc w:val="center"/>
              <w:rPr>
                <w:color w:val="000000" w:themeColor="text1"/>
                <w:sz w:val="22"/>
                <w:szCs w:val="22"/>
              </w:rPr>
            </w:pPr>
          </w:p>
        </w:tc>
        <w:tc>
          <w:tcPr>
            <w:tcW w:w="1134" w:type="dxa"/>
            <w:gridSpan w:val="2"/>
            <w:tcBorders>
              <w:top w:val="single" w:sz="8" w:space="0" w:color="auto"/>
              <w:left w:val="nil"/>
              <w:bottom w:val="single" w:sz="8" w:space="0" w:color="auto"/>
              <w:right w:val="single" w:sz="8" w:space="0" w:color="auto"/>
            </w:tcBorders>
          </w:tcPr>
          <w:p w14:paraId="2B753BB4" w14:textId="77777777" w:rsidR="009E1499" w:rsidRPr="00D1005E" w:rsidRDefault="009E1499" w:rsidP="00286DFC">
            <w:pPr>
              <w:spacing w:after="0"/>
              <w:jc w:val="center"/>
              <w:rPr>
                <w:color w:val="000000" w:themeColor="text1"/>
                <w:sz w:val="22"/>
                <w:szCs w:val="22"/>
              </w:rPr>
            </w:pPr>
          </w:p>
        </w:tc>
        <w:tc>
          <w:tcPr>
            <w:tcW w:w="1275" w:type="dxa"/>
            <w:tcBorders>
              <w:top w:val="single" w:sz="8" w:space="0" w:color="auto"/>
              <w:left w:val="nil"/>
              <w:bottom w:val="single" w:sz="8" w:space="0" w:color="auto"/>
              <w:right w:val="single" w:sz="8" w:space="0" w:color="auto"/>
            </w:tcBorders>
            <w:vAlign w:val="center"/>
          </w:tcPr>
          <w:p w14:paraId="4B802229" w14:textId="77777777" w:rsidR="009E1499" w:rsidRPr="00D1005E" w:rsidRDefault="009E1499" w:rsidP="00286DFC">
            <w:pPr>
              <w:spacing w:after="0"/>
              <w:jc w:val="center"/>
              <w:rPr>
                <w:color w:val="000000" w:themeColor="text1"/>
                <w:sz w:val="22"/>
                <w:szCs w:val="22"/>
              </w:rPr>
            </w:pPr>
          </w:p>
        </w:tc>
        <w:tc>
          <w:tcPr>
            <w:tcW w:w="1418" w:type="dxa"/>
            <w:tcBorders>
              <w:top w:val="single" w:sz="8" w:space="0" w:color="auto"/>
              <w:left w:val="nil"/>
              <w:bottom w:val="single" w:sz="8" w:space="0" w:color="auto"/>
              <w:right w:val="single" w:sz="8" w:space="0" w:color="auto"/>
            </w:tcBorders>
          </w:tcPr>
          <w:p w14:paraId="05974B90" w14:textId="77777777" w:rsidR="009E1499" w:rsidRPr="00D1005E" w:rsidRDefault="009E1499" w:rsidP="00286DFC">
            <w:pPr>
              <w:spacing w:after="0"/>
              <w:jc w:val="center"/>
              <w:rPr>
                <w:color w:val="000000" w:themeColor="text1"/>
                <w:sz w:val="22"/>
                <w:szCs w:val="22"/>
              </w:rPr>
            </w:pPr>
          </w:p>
        </w:tc>
        <w:tc>
          <w:tcPr>
            <w:tcW w:w="992" w:type="dxa"/>
            <w:tcBorders>
              <w:top w:val="single" w:sz="8" w:space="0" w:color="auto"/>
              <w:left w:val="nil"/>
              <w:bottom w:val="single" w:sz="8" w:space="0" w:color="auto"/>
              <w:right w:val="single" w:sz="8" w:space="0" w:color="auto"/>
            </w:tcBorders>
          </w:tcPr>
          <w:p w14:paraId="489326D3" w14:textId="77777777" w:rsidR="009E1499" w:rsidRPr="00D1005E" w:rsidRDefault="009E1499" w:rsidP="00286DFC">
            <w:pPr>
              <w:spacing w:after="0"/>
              <w:jc w:val="center"/>
              <w:rPr>
                <w:color w:val="000000" w:themeColor="text1"/>
                <w:sz w:val="22"/>
                <w:szCs w:val="22"/>
              </w:rPr>
            </w:pPr>
          </w:p>
        </w:tc>
      </w:tr>
    </w:tbl>
    <w:p w14:paraId="01BA1300" w14:textId="77777777" w:rsidR="00286DFC" w:rsidRPr="00D1005E" w:rsidRDefault="00286DFC" w:rsidP="00286DFC">
      <w:pPr>
        <w:widowControl w:val="0"/>
        <w:autoSpaceDE w:val="0"/>
        <w:autoSpaceDN w:val="0"/>
        <w:adjustRightInd w:val="0"/>
        <w:spacing w:after="0"/>
        <w:ind w:firstLine="567"/>
        <w:rPr>
          <w:color w:val="000000" w:themeColor="text1"/>
          <w:sz w:val="22"/>
          <w:szCs w:val="22"/>
        </w:rPr>
      </w:pPr>
    </w:p>
    <w:p w14:paraId="70A1B297" w14:textId="77777777" w:rsidR="00286DFC" w:rsidRPr="00D1005E" w:rsidRDefault="00286DFC" w:rsidP="00286DFC">
      <w:pPr>
        <w:widowControl w:val="0"/>
        <w:autoSpaceDE w:val="0"/>
        <w:autoSpaceDN w:val="0"/>
        <w:adjustRightInd w:val="0"/>
        <w:spacing w:after="0"/>
        <w:ind w:firstLine="567"/>
        <w:rPr>
          <w:color w:val="000000" w:themeColor="text1"/>
          <w:sz w:val="22"/>
          <w:szCs w:val="22"/>
        </w:rPr>
      </w:pPr>
    </w:p>
    <w:p w14:paraId="064D3050" w14:textId="6B102B15" w:rsidR="00286DFC" w:rsidRPr="00D1005E" w:rsidRDefault="00D1005E" w:rsidP="00286DFC">
      <w:pPr>
        <w:widowControl w:val="0"/>
        <w:autoSpaceDE w:val="0"/>
        <w:autoSpaceDN w:val="0"/>
        <w:adjustRightInd w:val="0"/>
        <w:spacing w:after="0"/>
        <w:ind w:firstLine="567"/>
        <w:rPr>
          <w:i/>
          <w:color w:val="000000" w:themeColor="text1"/>
          <w:sz w:val="22"/>
          <w:szCs w:val="22"/>
        </w:rPr>
      </w:pPr>
      <w:r>
        <w:rPr>
          <w:color w:val="000000" w:themeColor="text1"/>
          <w:sz w:val="22"/>
          <w:szCs w:val="22"/>
        </w:rPr>
        <w:t>Общая стоимость гражданско-правового</w:t>
      </w:r>
      <w:r w:rsidR="00286DFC" w:rsidRPr="00D1005E">
        <w:rPr>
          <w:color w:val="000000" w:themeColor="text1"/>
          <w:sz w:val="22"/>
          <w:szCs w:val="22"/>
        </w:rPr>
        <w:t xml:space="preserve"> </w:t>
      </w:r>
      <w:r>
        <w:rPr>
          <w:color w:val="000000" w:themeColor="text1"/>
          <w:sz w:val="22"/>
          <w:szCs w:val="22"/>
        </w:rPr>
        <w:t>д</w:t>
      </w:r>
      <w:r w:rsidR="00440026" w:rsidRPr="00D1005E">
        <w:rPr>
          <w:color w:val="000000" w:themeColor="text1"/>
          <w:sz w:val="22"/>
          <w:szCs w:val="22"/>
        </w:rPr>
        <w:t>оговора</w:t>
      </w:r>
      <w:r w:rsidR="00286DFC" w:rsidRPr="00D1005E">
        <w:rPr>
          <w:color w:val="000000" w:themeColor="text1"/>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00286DFC" w:rsidRPr="00D1005E">
        <w:rPr>
          <w:i/>
          <w:color w:val="000000" w:themeColor="text1"/>
          <w:sz w:val="22"/>
          <w:szCs w:val="22"/>
        </w:rPr>
        <w:t>(НДС не облагается на основании ______________ Налогового кодекса РФ и ________).</w:t>
      </w:r>
    </w:p>
    <w:p w14:paraId="7499703C" w14:textId="77777777" w:rsidR="00515064" w:rsidRDefault="00515064" w:rsidP="00515064">
      <w:pPr>
        <w:spacing w:after="0"/>
        <w:ind w:firstLine="567"/>
        <w:rPr>
          <w:sz w:val="22"/>
          <w:szCs w:val="22"/>
        </w:rPr>
      </w:pPr>
    </w:p>
    <w:p w14:paraId="0B766F4E" w14:textId="18183AEE" w:rsidR="00515064" w:rsidRPr="00A666D9" w:rsidRDefault="00515064" w:rsidP="00515064">
      <w:pPr>
        <w:spacing w:after="0"/>
        <w:ind w:firstLine="567"/>
        <w:rPr>
          <w:sz w:val="22"/>
          <w:szCs w:val="22"/>
        </w:rPr>
      </w:pPr>
      <w:r w:rsidRPr="00A666D9">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998C0DA" w14:textId="77777777" w:rsidR="00515064" w:rsidRPr="00A666D9" w:rsidRDefault="00515064" w:rsidP="00515064">
      <w:pPr>
        <w:spacing w:after="0"/>
        <w:ind w:firstLine="567"/>
        <w:rPr>
          <w:sz w:val="22"/>
          <w:szCs w:val="22"/>
        </w:rPr>
      </w:pPr>
      <w:r w:rsidRPr="00A666D9">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42B49E7" w14:textId="77777777" w:rsidR="00515064" w:rsidRPr="00A666D9" w:rsidRDefault="00515064" w:rsidP="00515064">
      <w:pPr>
        <w:spacing w:after="0"/>
        <w:ind w:firstLine="567"/>
        <w:rPr>
          <w:sz w:val="22"/>
          <w:szCs w:val="22"/>
        </w:rPr>
      </w:pPr>
      <w:r w:rsidRPr="00A666D9">
        <w:rPr>
          <w:sz w:val="22"/>
          <w:szCs w:val="22"/>
        </w:rPr>
        <w:t>Товар должен быть упакован и замаркирован в соответствии с действующими стандартами.</w:t>
      </w:r>
    </w:p>
    <w:p w14:paraId="1BBF138A" w14:textId="77777777" w:rsidR="00515064" w:rsidRPr="00A666D9" w:rsidRDefault="00515064" w:rsidP="00515064">
      <w:pPr>
        <w:spacing w:after="0"/>
        <w:ind w:firstLine="567"/>
        <w:rPr>
          <w:sz w:val="22"/>
          <w:szCs w:val="22"/>
        </w:rPr>
      </w:pPr>
      <w:r w:rsidRPr="00A666D9">
        <w:rPr>
          <w:sz w:val="22"/>
          <w:szCs w:val="22"/>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w:t>
      </w:r>
    </w:p>
    <w:p w14:paraId="0C5D48D6" w14:textId="77777777" w:rsidR="00515064" w:rsidRPr="00A666D9" w:rsidRDefault="00515064" w:rsidP="00515064">
      <w:pPr>
        <w:spacing w:after="0"/>
        <w:ind w:firstLine="567"/>
        <w:rPr>
          <w:sz w:val="22"/>
          <w:szCs w:val="22"/>
        </w:rPr>
      </w:pPr>
      <w:r w:rsidRPr="00A666D9">
        <w:rPr>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71BFF9F4" w14:textId="77777777" w:rsidR="00515064" w:rsidRPr="00A666D9" w:rsidRDefault="00515064" w:rsidP="00515064">
      <w:pPr>
        <w:spacing w:after="0"/>
        <w:ind w:firstLine="567"/>
        <w:rPr>
          <w:sz w:val="22"/>
          <w:szCs w:val="22"/>
        </w:rPr>
      </w:pPr>
      <w:r w:rsidRPr="00A666D9">
        <w:rPr>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6CE4F907" w14:textId="77777777" w:rsidR="00515064" w:rsidRPr="00A666D9" w:rsidRDefault="00515064" w:rsidP="00515064">
      <w:pPr>
        <w:spacing w:after="0"/>
        <w:ind w:firstLine="567"/>
        <w:rPr>
          <w:sz w:val="22"/>
          <w:szCs w:val="22"/>
        </w:rPr>
      </w:pPr>
      <w:r w:rsidRPr="00A666D9">
        <w:rPr>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p w14:paraId="27327742" w14:textId="77777777" w:rsidR="00515064" w:rsidRPr="00A666D9" w:rsidRDefault="00515064" w:rsidP="00515064">
      <w:pPr>
        <w:tabs>
          <w:tab w:val="left" w:pos="9595"/>
        </w:tabs>
        <w:rPr>
          <w:rFonts w:ascii="PT Astra Serif" w:eastAsia="Calibri" w:hAnsi="PT Astra Serif"/>
          <w:sz w:val="22"/>
          <w:szCs w:val="22"/>
          <w:lang w:eastAsia="x-none"/>
        </w:rPr>
      </w:pPr>
    </w:p>
    <w:p w14:paraId="5458081A" w14:textId="3AE869CA" w:rsidR="00205304" w:rsidRPr="00D1005E" w:rsidRDefault="00205304" w:rsidP="00AB418B">
      <w:pPr>
        <w:autoSpaceDE w:val="0"/>
        <w:autoSpaceDN w:val="0"/>
        <w:adjustRightInd w:val="0"/>
        <w:spacing w:after="0"/>
        <w:ind w:firstLine="709"/>
        <w:rPr>
          <w:bCs/>
          <w:color w:val="000000" w:themeColor="text1"/>
          <w:sz w:val="22"/>
          <w:szCs w:val="22"/>
        </w:rPr>
      </w:pPr>
    </w:p>
    <w:p w14:paraId="74D4748C" w14:textId="77777777" w:rsidR="00AB418B" w:rsidRPr="00D1005E" w:rsidRDefault="00AB418B" w:rsidP="00AB418B">
      <w:pPr>
        <w:autoSpaceDE w:val="0"/>
        <w:autoSpaceDN w:val="0"/>
        <w:adjustRightInd w:val="0"/>
        <w:spacing w:after="0"/>
        <w:rPr>
          <w:color w:val="000000" w:themeColor="text1"/>
          <w:sz w:val="22"/>
          <w:szCs w:val="22"/>
        </w:rPr>
      </w:pPr>
    </w:p>
    <w:tbl>
      <w:tblPr>
        <w:tblW w:w="0" w:type="auto"/>
        <w:tblInd w:w="108" w:type="dxa"/>
        <w:tblLook w:val="0000" w:firstRow="0" w:lastRow="0" w:firstColumn="0" w:lastColumn="0" w:noHBand="0" w:noVBand="0"/>
      </w:tblPr>
      <w:tblGrid>
        <w:gridCol w:w="4785"/>
        <w:gridCol w:w="4786"/>
      </w:tblGrid>
      <w:tr w:rsidR="00AB418B" w:rsidRPr="00D1005E" w14:paraId="3EAA599F" w14:textId="77777777" w:rsidTr="00931474">
        <w:tc>
          <w:tcPr>
            <w:tcW w:w="4785" w:type="dxa"/>
          </w:tcPr>
          <w:p w14:paraId="15881BFE" w14:textId="77777777" w:rsidR="00AB418B" w:rsidRPr="00D1005E" w:rsidRDefault="00AB418B" w:rsidP="00931474">
            <w:pPr>
              <w:autoSpaceDE w:val="0"/>
              <w:autoSpaceDN w:val="0"/>
              <w:adjustRightInd w:val="0"/>
              <w:spacing w:after="0"/>
              <w:ind w:firstLine="567"/>
              <w:rPr>
                <w:color w:val="000000" w:themeColor="text1"/>
                <w:sz w:val="22"/>
                <w:szCs w:val="22"/>
              </w:rPr>
            </w:pPr>
            <w:r w:rsidRPr="00D1005E">
              <w:rPr>
                <w:color w:val="000000" w:themeColor="text1"/>
                <w:sz w:val="22"/>
                <w:szCs w:val="22"/>
              </w:rPr>
              <w:lastRenderedPageBreak/>
              <w:t>Заказчик</w:t>
            </w:r>
          </w:p>
          <w:p w14:paraId="21A69FF0" w14:textId="77777777" w:rsidR="00AB418B" w:rsidRPr="00D1005E" w:rsidRDefault="00AB418B" w:rsidP="00931474">
            <w:pPr>
              <w:autoSpaceDE w:val="0"/>
              <w:autoSpaceDN w:val="0"/>
              <w:adjustRightInd w:val="0"/>
              <w:spacing w:after="0"/>
              <w:ind w:firstLine="567"/>
              <w:rPr>
                <w:color w:val="000000" w:themeColor="text1"/>
                <w:sz w:val="22"/>
                <w:szCs w:val="22"/>
              </w:rPr>
            </w:pPr>
            <w:r w:rsidRPr="00D1005E">
              <w:rPr>
                <w:color w:val="000000" w:themeColor="text1"/>
                <w:sz w:val="22"/>
                <w:szCs w:val="22"/>
              </w:rPr>
              <w:t>___________________</w:t>
            </w:r>
          </w:p>
          <w:p w14:paraId="10528AAA" w14:textId="77777777" w:rsidR="00AB418B" w:rsidRPr="00D1005E" w:rsidRDefault="00AB418B" w:rsidP="00931474">
            <w:pPr>
              <w:autoSpaceDE w:val="0"/>
              <w:autoSpaceDN w:val="0"/>
              <w:adjustRightInd w:val="0"/>
              <w:spacing w:after="0"/>
              <w:ind w:firstLine="567"/>
              <w:rPr>
                <w:color w:val="000000" w:themeColor="text1"/>
                <w:sz w:val="22"/>
                <w:szCs w:val="22"/>
              </w:rPr>
            </w:pPr>
            <w:r w:rsidRPr="00D1005E">
              <w:rPr>
                <w:color w:val="000000" w:themeColor="text1"/>
                <w:sz w:val="22"/>
                <w:szCs w:val="22"/>
              </w:rPr>
              <w:t>«___» ______ 20__ г.</w:t>
            </w:r>
          </w:p>
          <w:p w14:paraId="499E5261" w14:textId="77777777" w:rsidR="00AB418B" w:rsidRPr="00D1005E" w:rsidRDefault="00AB418B" w:rsidP="00931474">
            <w:pPr>
              <w:autoSpaceDE w:val="0"/>
              <w:autoSpaceDN w:val="0"/>
              <w:adjustRightInd w:val="0"/>
              <w:spacing w:after="0"/>
              <w:ind w:firstLine="567"/>
              <w:rPr>
                <w:color w:val="000000" w:themeColor="text1"/>
                <w:sz w:val="22"/>
                <w:szCs w:val="22"/>
              </w:rPr>
            </w:pPr>
            <w:r w:rsidRPr="00D1005E">
              <w:rPr>
                <w:color w:val="000000" w:themeColor="text1"/>
                <w:sz w:val="22"/>
                <w:szCs w:val="22"/>
              </w:rPr>
              <w:t>М.П.</w:t>
            </w:r>
          </w:p>
        </w:tc>
        <w:tc>
          <w:tcPr>
            <w:tcW w:w="4786" w:type="dxa"/>
          </w:tcPr>
          <w:p w14:paraId="59CB3D09" w14:textId="77777777" w:rsidR="00AB418B" w:rsidRPr="00D1005E" w:rsidRDefault="00AB418B" w:rsidP="00931474">
            <w:pPr>
              <w:autoSpaceDE w:val="0"/>
              <w:autoSpaceDN w:val="0"/>
              <w:adjustRightInd w:val="0"/>
              <w:spacing w:after="0"/>
              <w:ind w:firstLine="567"/>
              <w:rPr>
                <w:color w:val="000000" w:themeColor="text1"/>
                <w:sz w:val="22"/>
                <w:szCs w:val="22"/>
              </w:rPr>
            </w:pPr>
            <w:r w:rsidRPr="00D1005E">
              <w:rPr>
                <w:color w:val="000000" w:themeColor="text1"/>
                <w:sz w:val="22"/>
                <w:szCs w:val="22"/>
              </w:rPr>
              <w:t>Поставщик</w:t>
            </w:r>
          </w:p>
          <w:p w14:paraId="64F16E64" w14:textId="77777777" w:rsidR="00AB418B" w:rsidRPr="00D1005E" w:rsidRDefault="00AB418B" w:rsidP="00931474">
            <w:pPr>
              <w:autoSpaceDE w:val="0"/>
              <w:autoSpaceDN w:val="0"/>
              <w:adjustRightInd w:val="0"/>
              <w:spacing w:after="0"/>
              <w:ind w:firstLine="567"/>
              <w:rPr>
                <w:color w:val="000000" w:themeColor="text1"/>
                <w:sz w:val="22"/>
                <w:szCs w:val="22"/>
              </w:rPr>
            </w:pPr>
            <w:r w:rsidRPr="00D1005E">
              <w:rPr>
                <w:color w:val="000000" w:themeColor="text1"/>
                <w:sz w:val="22"/>
                <w:szCs w:val="22"/>
              </w:rPr>
              <w:t>____________________</w:t>
            </w:r>
          </w:p>
          <w:p w14:paraId="1D24D04A" w14:textId="77777777" w:rsidR="00AB418B" w:rsidRPr="00D1005E" w:rsidRDefault="00AB418B" w:rsidP="00931474">
            <w:pPr>
              <w:autoSpaceDE w:val="0"/>
              <w:autoSpaceDN w:val="0"/>
              <w:adjustRightInd w:val="0"/>
              <w:spacing w:after="0"/>
              <w:ind w:firstLine="567"/>
              <w:rPr>
                <w:color w:val="000000" w:themeColor="text1"/>
                <w:sz w:val="22"/>
                <w:szCs w:val="22"/>
              </w:rPr>
            </w:pPr>
            <w:r w:rsidRPr="00D1005E">
              <w:rPr>
                <w:color w:val="000000" w:themeColor="text1"/>
                <w:sz w:val="22"/>
                <w:szCs w:val="22"/>
              </w:rPr>
              <w:t>«___» ______ 20__ г.</w:t>
            </w:r>
          </w:p>
          <w:p w14:paraId="2857782F" w14:textId="77777777" w:rsidR="00AB418B" w:rsidRPr="00D1005E" w:rsidRDefault="00AB418B" w:rsidP="00931474">
            <w:pPr>
              <w:autoSpaceDE w:val="0"/>
              <w:autoSpaceDN w:val="0"/>
              <w:adjustRightInd w:val="0"/>
              <w:spacing w:after="0"/>
              <w:ind w:firstLine="567"/>
              <w:rPr>
                <w:color w:val="000000" w:themeColor="text1"/>
                <w:sz w:val="22"/>
                <w:szCs w:val="22"/>
              </w:rPr>
            </w:pPr>
            <w:r w:rsidRPr="00D1005E">
              <w:rPr>
                <w:color w:val="000000" w:themeColor="text1"/>
                <w:sz w:val="22"/>
                <w:szCs w:val="22"/>
              </w:rPr>
              <w:t>М.П.</w:t>
            </w:r>
          </w:p>
        </w:tc>
      </w:tr>
    </w:tbl>
    <w:p w14:paraId="283D0B98" w14:textId="77777777" w:rsidR="00240532" w:rsidRPr="00D1005E" w:rsidRDefault="00240532" w:rsidP="00FB2F6C">
      <w:pPr>
        <w:pStyle w:val="ConsPlusNormal"/>
        <w:widowControl/>
        <w:tabs>
          <w:tab w:val="left" w:pos="360"/>
        </w:tabs>
        <w:spacing w:before="120" w:after="120"/>
        <w:ind w:firstLine="0"/>
        <w:rPr>
          <w:rFonts w:ascii="Times New Roman" w:hAnsi="Times New Roman" w:cs="Times New Roman"/>
          <w:bCs/>
          <w:color w:val="000000" w:themeColor="text1"/>
          <w:sz w:val="22"/>
          <w:szCs w:val="22"/>
        </w:rPr>
      </w:pPr>
    </w:p>
    <w:p w14:paraId="62326EC5" w14:textId="77777777" w:rsidR="00D1005E" w:rsidRPr="00D1005E" w:rsidRDefault="00D1005E">
      <w:pPr>
        <w:pStyle w:val="ConsPlusNormal"/>
        <w:widowControl/>
        <w:tabs>
          <w:tab w:val="left" w:pos="360"/>
        </w:tabs>
        <w:spacing w:before="120" w:after="120"/>
        <w:ind w:firstLine="0"/>
        <w:rPr>
          <w:rFonts w:ascii="Times New Roman" w:hAnsi="Times New Roman" w:cs="Times New Roman"/>
          <w:bCs/>
          <w:color w:val="000000" w:themeColor="text1"/>
          <w:sz w:val="22"/>
          <w:szCs w:val="22"/>
        </w:rPr>
      </w:pPr>
    </w:p>
    <w:sectPr w:rsidR="00D1005E" w:rsidRPr="00D1005E" w:rsidSect="00807AAC">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6BF61" w14:textId="77777777" w:rsidR="00186EB4" w:rsidRDefault="00186EB4">
      <w:r>
        <w:separator/>
      </w:r>
    </w:p>
  </w:endnote>
  <w:endnote w:type="continuationSeparator" w:id="0">
    <w:p w14:paraId="264CAF6C" w14:textId="77777777" w:rsidR="00186EB4" w:rsidRDefault="00186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6A7200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4605F">
      <w:rPr>
        <w:rStyle w:val="a6"/>
        <w:noProof/>
      </w:rPr>
      <w:t>11</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3192C" w14:textId="77777777" w:rsidR="00186EB4" w:rsidRDefault="00186EB4">
      <w:r>
        <w:separator/>
      </w:r>
    </w:p>
  </w:footnote>
  <w:footnote w:type="continuationSeparator" w:id="0">
    <w:p w14:paraId="2F43C0FC" w14:textId="77777777" w:rsidR="00186EB4" w:rsidRDefault="00186EB4">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C34E20">
      <w:pPr>
        <w:pStyle w:val="ConsPlusNormal"/>
        <w:ind w:firstLine="54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0EB626A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 млн рублей до 100 млн рублей (включительно);</w:t>
      </w:r>
    </w:p>
    <w:p w14:paraId="181E3DB0" w14:textId="73195C7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C34E20">
      <w:pPr>
        <w:pStyle w:val="ConsPlusNormal"/>
        <w:ind w:firstLine="54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79B5C202" w14:textId="4EB0F008" w:rsidR="00440026" w:rsidRPr="001C3749" w:rsidRDefault="00440026"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CE0B924" w14:textId="77777777" w:rsidR="00440026" w:rsidRPr="001C3749" w:rsidRDefault="00440026" w:rsidP="00C34E20">
      <w:pPr>
        <w:pStyle w:val="ConsPlusNormal"/>
        <w:ind w:firstLine="540"/>
        <w:jc w:val="both"/>
        <w:rPr>
          <w:rFonts w:ascii="PT Astra Serif" w:hAnsi="PT Astra Serif" w:cs="Times New Roman"/>
          <w:sz w:val="18"/>
        </w:rPr>
      </w:pPr>
    </w:p>
  </w:footnote>
  <w:footnote w:id="3">
    <w:p w14:paraId="642B820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3C7287CC" w14:textId="5B475C8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10D065DE" w14:textId="77777777" w:rsidR="00440026" w:rsidRPr="00D77ED8" w:rsidRDefault="00440026" w:rsidP="00C34E20">
      <w:pPr>
        <w:pStyle w:val="af"/>
        <w:spacing w:after="0"/>
        <w:rPr>
          <w:sz w:val="12"/>
          <w:szCs w:val="18"/>
        </w:rPr>
      </w:pPr>
    </w:p>
  </w:footnote>
  <w:footnote w:id="4">
    <w:p w14:paraId="25E0B770" w14:textId="77777777" w:rsidR="00440026" w:rsidRPr="00D77ED8" w:rsidRDefault="00440026" w:rsidP="00C34E20">
      <w:pPr>
        <w:pStyle w:val="ConsPlusNormal"/>
        <w:ind w:firstLine="54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86EB4"/>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E7A0E"/>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0C7E"/>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0A9B"/>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1FEB"/>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3669"/>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064"/>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46A"/>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5A8"/>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77223"/>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600"/>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04F"/>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3B3A"/>
    <w:rsid w:val="00844ED8"/>
    <w:rsid w:val="00845CEE"/>
    <w:rsid w:val="0084605F"/>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043"/>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1DC9"/>
    <w:rsid w:val="00A22524"/>
    <w:rsid w:val="00A23C6D"/>
    <w:rsid w:val="00A2403B"/>
    <w:rsid w:val="00A24D2A"/>
    <w:rsid w:val="00A26462"/>
    <w:rsid w:val="00A269B5"/>
    <w:rsid w:val="00A26D33"/>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097"/>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13F9"/>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005E"/>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1A9"/>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3BEF"/>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6139"/>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A6F9E"/>
    <w:rsid w:val="00FB15B0"/>
    <w:rsid w:val="00FB27E0"/>
    <w:rsid w:val="00FB2F6C"/>
    <w:rsid w:val="00FB600F"/>
    <w:rsid w:val="00FB7C4E"/>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D7096"/>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7F8F6-4050-43AE-978B-E4280F2E0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8819</Words>
  <Characters>50270</Characters>
  <Application>Microsoft Office Word</Application>
  <DocSecurity>4</DocSecurity>
  <Lines>418</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58972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cp:revision>
  <cp:lastPrinted>2024-03-22T05:57:00Z</cp:lastPrinted>
  <dcterms:created xsi:type="dcterms:W3CDTF">2024-03-22T06:00:00Z</dcterms:created>
  <dcterms:modified xsi:type="dcterms:W3CDTF">2024-03-22T06:00:00Z</dcterms:modified>
</cp:coreProperties>
</file>